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5929159" w:displacedByCustomXml="next"/>
    <w:sdt>
      <w:sdtPr>
        <w:id w:val="-1275851973"/>
        <w:docPartObj>
          <w:docPartGallery w:val="Cover Pages"/>
          <w:docPartUnique/>
        </w:docPartObj>
      </w:sdtPr>
      <w:sdtContent>
        <w:p w:rsidR="001A4709" w:rsidRDefault="001A4709"/>
        <w:p w:rsidR="001A4709" w:rsidRDefault="001A4709"/>
        <w:p w:rsidR="001A4709" w:rsidRDefault="001A4709"/>
        <w:p w:rsidR="00A16387" w:rsidRDefault="006D311E" w:rsidP="00A16387">
          <w:pPr>
            <w:pStyle w:val="Title"/>
          </w:pPr>
          <w:r>
            <w:t>Umatilla County Fire District #1</w:t>
          </w:r>
        </w:p>
        <w:p w:rsidR="00A16387" w:rsidRDefault="00A16387" w:rsidP="00A16387">
          <w:pPr>
            <w:pStyle w:val="Subtitle"/>
          </w:pPr>
          <w:r>
            <w:t>MCI Plan implemented February 2013</w:t>
          </w:r>
        </w:p>
        <w:p w:rsidR="001A4709" w:rsidRPr="00A16387" w:rsidRDefault="00A16387" w:rsidP="00A16387">
          <w:pPr>
            <w:rPr>
              <w:rStyle w:val="SubtleEmphasis"/>
            </w:rPr>
          </w:pPr>
          <w:r w:rsidRPr="00A16387">
            <w:rPr>
              <w:rStyle w:val="SubtleEmphasis"/>
            </w:rPr>
            <w:t>Review Date:  2/2016</w:t>
          </w:r>
        </w:p>
        <w:p w:rsidR="001A4709" w:rsidRDefault="006D311E">
          <w:pPr>
            <w:rPr>
              <w:rFonts w:asciiTheme="majorHAnsi" w:hAnsiTheme="majorHAnsi" w:cstheme="majorBidi"/>
              <w:b/>
              <w:bCs/>
              <w:color w:val="365F91" w:themeColor="accent1" w:themeShade="BF"/>
              <w:sz w:val="28"/>
              <w:szCs w:val="28"/>
            </w:rPr>
          </w:pPr>
          <w:r>
            <w:rPr>
              <w:noProof/>
            </w:rPr>
            <w:drawing>
              <wp:anchor distT="0" distB="0" distL="114300" distR="114300" simplePos="0" relativeHeight="251659776" behindDoc="1" locked="0" layoutInCell="1" allowOverlap="1" wp14:anchorId="2A14F132">
                <wp:simplePos x="0" y="0"/>
                <wp:positionH relativeFrom="column">
                  <wp:posOffset>866775</wp:posOffset>
                </wp:positionH>
                <wp:positionV relativeFrom="paragraph">
                  <wp:posOffset>11430</wp:posOffset>
                </wp:positionV>
                <wp:extent cx="4200525" cy="5179695"/>
                <wp:effectExtent l="0" t="0" r="0" b="0"/>
                <wp:wrapTight wrapText="bothSides">
                  <wp:wrapPolygon edited="0">
                    <wp:start x="0" y="0"/>
                    <wp:lineTo x="0" y="21529"/>
                    <wp:lineTo x="21551" y="21529"/>
                    <wp:lineTo x="2155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CFD1 Watermark.jpg"/>
                        <pic:cNvPicPr/>
                      </pic:nvPicPr>
                      <pic:blipFill>
                        <a:blip r:embed="rId9">
                          <a:extLst>
                            <a:ext uri="{28A0092B-C50C-407E-A947-70E740481C1C}">
                              <a14:useLocalDpi xmlns:a14="http://schemas.microsoft.com/office/drawing/2010/main" val="0"/>
                            </a:ext>
                          </a:extLst>
                        </a:blip>
                        <a:stretch>
                          <a:fillRect/>
                        </a:stretch>
                      </pic:blipFill>
                      <pic:spPr>
                        <a:xfrm>
                          <a:off x="0" y="0"/>
                          <a:ext cx="4200525" cy="5179695"/>
                        </a:xfrm>
                        <a:prstGeom prst="rect">
                          <a:avLst/>
                        </a:prstGeom>
                      </pic:spPr>
                    </pic:pic>
                  </a:graphicData>
                </a:graphic>
                <wp14:sizeRelH relativeFrom="margin">
                  <wp14:pctWidth>0</wp14:pctWidth>
                </wp14:sizeRelH>
                <wp14:sizeRelV relativeFrom="margin">
                  <wp14:pctHeight>0</wp14:pctHeight>
                </wp14:sizeRelV>
              </wp:anchor>
            </w:drawing>
          </w:r>
          <w:r>
            <w:rPr>
              <w:noProof/>
            </w:rPr>
            <w:pict>
              <v:shapetype id="_x0000_t202" coordsize="21600,21600" o:spt="202" path="m,l,21600r21600,l21600,xe">
                <v:stroke joinstyle="miter"/>
                <v:path gradientshapeok="t" o:connecttype="rect"/>
              </v:shapetype>
              <v:shape id="Text Box 386" o:spid="_x0000_s1027" type="#_x0000_t202" style="position:absolute;margin-left:0;margin-top:0;width:249.4pt;height:323.85pt;z-index:251662336;visibility:visible;mso-wrap-style:square;mso-width-percent:495;mso-height-percent:450;mso-left-percent:-50;mso-top-percent:590;mso-wrap-distance-left:9pt;mso-wrap-distance-top:0;mso-wrap-distance-right:9pt;mso-wrap-distance-bottom:0;mso-position-horizontal-relative:margin;mso-position-vertical-relative:margin;mso-width-percent:495;mso-height-percent:450;mso-left-percent:-50;mso-top-percent:59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" filled="f" stroked="f" strokeweight=".5pt">
                <v:path arrowok="t"/>
                <v:textbox inset=",7.2pt,,7.2pt">
                  <w:txbxContent>
                    <w:p w:rsidR="006D311E" w:rsidRDefault="006D311E">
                      <w:pPr>
                        <w:suppressOverlap/>
                        <w:jc w:val="right"/>
                        <w:rPr>
                          <w:b/>
                          <w:bCs/>
                          <w:color w:val="1F497D" w:themeColor="text2"/>
                          <w:spacing w:val="60"/>
                          <w:sz w:val="20"/>
                          <w:szCs w:val="20"/>
                        </w:rPr>
                      </w:pPr>
                    </w:p>
                    <w:p w:rsidR="006D311E" w:rsidRDefault="006D311E" w:rsidP="009B22CB">
                      <w:pPr>
                        <w:suppressOverlap/>
                        <w:jc w:val="right"/>
                        <w:rPr>
                          <w:b/>
                          <w:bCs/>
                          <w:color w:val="1F497D" w:themeColor="text2"/>
                          <w:spacing w:val="60"/>
                          <w:sz w:val="20"/>
                          <w:szCs w:val="20"/>
                        </w:rPr>
                      </w:pPr>
                      <w:r>
                        <w:rPr>
                          <w:b/>
                          <w:bCs/>
                          <w:color w:val="1F497D" w:themeColor="text2"/>
                          <w:spacing w:val="60"/>
                          <w:sz w:val="20"/>
                          <w:szCs w:val="20"/>
                        </w:rPr>
                        <w:tab/>
                      </w:r>
                    </w:p>
                    <w:p w:rsidR="006D311E" w:rsidRDefault="006D311E">
                      <w:pPr>
                        <w:suppressOverlap/>
                        <w:jc w:val="right"/>
                        <w:rPr>
                          <w:b/>
                          <w:bCs/>
                          <w:color w:val="1F497D" w:themeColor="text2"/>
                          <w:spacing w:val="60"/>
                          <w:sz w:val="20"/>
                          <w:szCs w:val="20"/>
                        </w:rPr>
                      </w:pPr>
                      <w:r>
                        <w:rPr>
                          <w:b/>
                          <w:bCs/>
                          <w:color w:val="1F497D" w:themeColor="text2"/>
                          <w:spacing w:val="60"/>
                          <w:sz w:val="20"/>
                          <w:szCs w:val="20"/>
                        </w:rPr>
                        <w:tab/>
                      </w:r>
                    </w:p>
                    <w:p w:rsidR="006D311E" w:rsidRDefault="006D311E">
                      <w:pPr>
                        <w:suppressOverlap/>
                        <w:jc w:val="right"/>
                        <w:rPr>
                          <w:b/>
                          <w:bCs/>
                          <w:color w:val="1F497D" w:themeColor="text2"/>
                          <w:spacing w:val="60"/>
                          <w:sz w:val="20"/>
                          <w:szCs w:val="20"/>
                        </w:rPr>
                      </w:pPr>
                    </w:p>
                    <w:p w:rsidR="006D311E" w:rsidRDefault="006D311E"/>
                  </w:txbxContent>
                </v:textbox>
                <w10:wrap anchorx="margin" anchory="margin"/>
              </v:shape>
            </w:pict>
          </w:r>
          <w:r w:rsidR="001A4709">
            <w:br w:type="page"/>
          </w:r>
        </w:p>
      </w:sdtContent>
    </w:sdt>
    <w:p w:rsidR="008F341F" w:rsidRDefault="008F341F" w:rsidP="008F341F">
      <w:pPr>
        <w:pStyle w:val="Heading1"/>
        <w:jc w:val="center"/>
        <w:rPr>
          <w:rFonts w:eastAsiaTheme="minorHAnsi"/>
        </w:rPr>
      </w:pPr>
      <w:r>
        <w:rPr>
          <w:rFonts w:eastAsiaTheme="minorHAnsi"/>
        </w:rPr>
        <w:lastRenderedPageBreak/>
        <w:t>Contents</w:t>
      </w:r>
      <w:bookmarkEnd w:id="0"/>
    </w:p>
    <w:p w:rsidR="001A4709" w:rsidRDefault="008632F4">
      <w:pPr>
        <w:pStyle w:val="TOC1"/>
        <w:rPr>
          <w:rFonts w:asciiTheme="minorHAnsi" w:eastAsiaTheme="minorEastAsia" w:hAnsiTheme="minorHAnsi" w:cstheme="minorBidi"/>
          <w:bCs w:val="0"/>
        </w:rPr>
      </w:pPr>
      <w:r>
        <w:rPr>
          <w:rFonts w:asciiTheme="minorHAnsi" w:eastAsiaTheme="minorHAnsi" w:hAnsiTheme="minorHAnsi" w:cstheme="minorBidi"/>
        </w:rPr>
        <w:fldChar w:fldCharType="begin"/>
      </w:r>
      <w:r w:rsidR="00976005">
        <w:instrText xml:space="preserve"> TOC \o "1-3" \f \h \z \u </w:instrText>
      </w:r>
      <w:r>
        <w:rPr>
          <w:rFonts w:asciiTheme="minorHAnsi" w:eastAsiaTheme="minorHAnsi" w:hAnsiTheme="minorHAnsi" w:cstheme="minorBidi"/>
        </w:rPr>
        <w:fldChar w:fldCharType="separate"/>
      </w:r>
      <w:hyperlink w:anchor="_Toc345929160" w:history="1">
        <w:r w:rsidR="001A4709" w:rsidRPr="009B78FE">
          <w:rPr>
            <w:rStyle w:val="Hyperlink"/>
          </w:rPr>
          <w:t>Objectives</w:t>
        </w:r>
        <w:r w:rsidR="001A4709">
          <w:rPr>
            <w:webHidden/>
          </w:rPr>
          <w:tab/>
        </w:r>
        <w:r>
          <w:rPr>
            <w:webHidden/>
          </w:rPr>
          <w:fldChar w:fldCharType="begin"/>
        </w:r>
        <w:r w:rsidR="001A4709">
          <w:rPr>
            <w:webHidden/>
          </w:rPr>
          <w:instrText xml:space="preserve"> PAGEREF _Toc345929160 \h </w:instrText>
        </w:r>
        <w:r>
          <w:rPr>
            <w:webHidden/>
          </w:rPr>
        </w:r>
        <w:r>
          <w:rPr>
            <w:webHidden/>
          </w:rPr>
          <w:fldChar w:fldCharType="separate"/>
        </w:r>
        <w:r w:rsidR="00A16387">
          <w:rPr>
            <w:webHidden/>
          </w:rPr>
          <w:t>1</w:t>
        </w:r>
        <w:r>
          <w:rPr>
            <w:webHidden/>
          </w:rPr>
          <w:fldChar w:fldCharType="end"/>
        </w:r>
      </w:hyperlink>
    </w:p>
    <w:p w:rsidR="001A4709" w:rsidRDefault="006D311E">
      <w:pPr>
        <w:pStyle w:val="TOC1"/>
        <w:rPr>
          <w:rFonts w:asciiTheme="minorHAnsi" w:eastAsiaTheme="minorEastAsia" w:hAnsiTheme="minorHAnsi" w:cstheme="minorBidi"/>
          <w:bCs w:val="0"/>
        </w:rPr>
      </w:pPr>
      <w:hyperlink w:anchor="_Toc345929161" w:history="1">
        <w:r w:rsidR="001A4709" w:rsidRPr="009B78FE">
          <w:rPr>
            <w:rStyle w:val="Hyperlink"/>
          </w:rPr>
          <w:t>Scope</w:t>
        </w:r>
        <w:r w:rsidR="001A4709">
          <w:rPr>
            <w:webHidden/>
          </w:rPr>
          <w:tab/>
        </w:r>
        <w:r w:rsidR="008632F4">
          <w:rPr>
            <w:webHidden/>
          </w:rPr>
          <w:fldChar w:fldCharType="begin"/>
        </w:r>
        <w:r w:rsidR="001A4709">
          <w:rPr>
            <w:webHidden/>
          </w:rPr>
          <w:instrText xml:space="preserve"> PAGEREF _Toc345929161 \h </w:instrText>
        </w:r>
        <w:r w:rsidR="008632F4">
          <w:rPr>
            <w:webHidden/>
          </w:rPr>
        </w:r>
        <w:r w:rsidR="008632F4">
          <w:rPr>
            <w:webHidden/>
          </w:rPr>
          <w:fldChar w:fldCharType="separate"/>
        </w:r>
        <w:r w:rsidR="00A16387">
          <w:rPr>
            <w:webHidden/>
          </w:rPr>
          <w:t>2</w:t>
        </w:r>
        <w:r w:rsidR="008632F4">
          <w:rPr>
            <w:webHidden/>
          </w:rPr>
          <w:fldChar w:fldCharType="end"/>
        </w:r>
      </w:hyperlink>
    </w:p>
    <w:p w:rsidR="001A4709" w:rsidRDefault="006D311E">
      <w:pPr>
        <w:pStyle w:val="TOC1"/>
        <w:rPr>
          <w:rFonts w:asciiTheme="minorHAnsi" w:eastAsiaTheme="minorEastAsia" w:hAnsiTheme="minorHAnsi" w:cstheme="minorBidi"/>
          <w:bCs w:val="0"/>
        </w:rPr>
      </w:pPr>
      <w:hyperlink w:anchor="_Toc345929162" w:history="1">
        <w:r w:rsidR="001A4709" w:rsidRPr="009B78FE">
          <w:rPr>
            <w:rStyle w:val="Hyperlink"/>
          </w:rPr>
          <w:t>Incident Command</w:t>
        </w:r>
        <w:r w:rsidR="001A4709">
          <w:rPr>
            <w:webHidden/>
          </w:rPr>
          <w:tab/>
        </w:r>
        <w:r w:rsidR="008632F4">
          <w:rPr>
            <w:webHidden/>
          </w:rPr>
          <w:fldChar w:fldCharType="begin"/>
        </w:r>
        <w:r w:rsidR="001A4709">
          <w:rPr>
            <w:webHidden/>
          </w:rPr>
          <w:instrText xml:space="preserve"> PAGEREF _Toc345929162 \h </w:instrText>
        </w:r>
        <w:r w:rsidR="008632F4">
          <w:rPr>
            <w:webHidden/>
          </w:rPr>
        </w:r>
        <w:r w:rsidR="008632F4">
          <w:rPr>
            <w:webHidden/>
          </w:rPr>
          <w:fldChar w:fldCharType="separate"/>
        </w:r>
        <w:r w:rsidR="00A16387">
          <w:rPr>
            <w:webHidden/>
          </w:rPr>
          <w:t>2</w:t>
        </w:r>
        <w:r w:rsidR="008632F4">
          <w:rPr>
            <w:webHidden/>
          </w:rPr>
          <w:fldChar w:fldCharType="end"/>
        </w:r>
      </w:hyperlink>
    </w:p>
    <w:p w:rsidR="001A4709" w:rsidRDefault="006D311E">
      <w:pPr>
        <w:pStyle w:val="TOC3"/>
        <w:tabs>
          <w:tab w:val="right" w:leader="dot" w:pos="10070"/>
        </w:tabs>
        <w:rPr>
          <w:rFonts w:eastAsiaTheme="minorEastAsia"/>
          <w:noProof/>
        </w:rPr>
      </w:pPr>
      <w:hyperlink w:anchor="_Toc345929163" w:history="1">
        <w:r w:rsidR="001A4709" w:rsidRPr="009B78FE">
          <w:rPr>
            <w:rStyle w:val="Hyperlink"/>
            <w:noProof/>
          </w:rPr>
          <w:t>Command Post Functions Include:</w:t>
        </w:r>
        <w:r w:rsidR="001A4709">
          <w:rPr>
            <w:noProof/>
            <w:webHidden/>
          </w:rPr>
          <w:tab/>
        </w:r>
        <w:r w:rsidR="008632F4">
          <w:rPr>
            <w:noProof/>
            <w:webHidden/>
          </w:rPr>
          <w:fldChar w:fldCharType="begin"/>
        </w:r>
        <w:r w:rsidR="001A4709">
          <w:rPr>
            <w:noProof/>
            <w:webHidden/>
          </w:rPr>
          <w:instrText xml:space="preserve"> PAGEREF _Toc345929163 \h </w:instrText>
        </w:r>
        <w:r w:rsidR="008632F4">
          <w:rPr>
            <w:noProof/>
            <w:webHidden/>
          </w:rPr>
        </w:r>
        <w:r w:rsidR="008632F4">
          <w:rPr>
            <w:noProof/>
            <w:webHidden/>
          </w:rPr>
          <w:fldChar w:fldCharType="separate"/>
        </w:r>
        <w:r w:rsidR="00A16387">
          <w:rPr>
            <w:noProof/>
            <w:webHidden/>
          </w:rPr>
          <w:t>2</w:t>
        </w:r>
        <w:r w:rsidR="008632F4">
          <w:rPr>
            <w:noProof/>
            <w:webHidden/>
          </w:rPr>
          <w:fldChar w:fldCharType="end"/>
        </w:r>
      </w:hyperlink>
    </w:p>
    <w:p w:rsidR="001A4709" w:rsidRDefault="006D311E">
      <w:pPr>
        <w:pStyle w:val="TOC1"/>
        <w:rPr>
          <w:rFonts w:asciiTheme="minorHAnsi" w:eastAsiaTheme="minorEastAsia" w:hAnsiTheme="minorHAnsi" w:cstheme="minorBidi"/>
          <w:bCs w:val="0"/>
        </w:rPr>
      </w:pPr>
      <w:hyperlink w:anchor="_Toc345929164" w:history="1">
        <w:r w:rsidR="001A4709" w:rsidRPr="009B78FE">
          <w:rPr>
            <w:rStyle w:val="Hyperlink"/>
          </w:rPr>
          <w:t>Staging Areas</w:t>
        </w:r>
        <w:r w:rsidR="001A4709">
          <w:rPr>
            <w:webHidden/>
          </w:rPr>
          <w:tab/>
        </w:r>
        <w:r w:rsidR="008632F4">
          <w:rPr>
            <w:webHidden/>
          </w:rPr>
          <w:fldChar w:fldCharType="begin"/>
        </w:r>
        <w:r w:rsidR="001A4709">
          <w:rPr>
            <w:webHidden/>
          </w:rPr>
          <w:instrText xml:space="preserve"> PAGEREF _Toc345929164 \h </w:instrText>
        </w:r>
        <w:r w:rsidR="008632F4">
          <w:rPr>
            <w:webHidden/>
          </w:rPr>
        </w:r>
        <w:r w:rsidR="008632F4">
          <w:rPr>
            <w:webHidden/>
          </w:rPr>
          <w:fldChar w:fldCharType="separate"/>
        </w:r>
        <w:r w:rsidR="00A16387">
          <w:rPr>
            <w:webHidden/>
          </w:rPr>
          <w:t>3</w:t>
        </w:r>
        <w:r w:rsidR="008632F4">
          <w:rPr>
            <w:webHidden/>
          </w:rPr>
          <w:fldChar w:fldCharType="end"/>
        </w:r>
      </w:hyperlink>
    </w:p>
    <w:p w:rsidR="001A4709" w:rsidRDefault="006D311E">
      <w:pPr>
        <w:pStyle w:val="TOC1"/>
        <w:rPr>
          <w:rFonts w:asciiTheme="minorHAnsi" w:eastAsiaTheme="minorEastAsia" w:hAnsiTheme="minorHAnsi" w:cstheme="minorBidi"/>
          <w:bCs w:val="0"/>
        </w:rPr>
      </w:pPr>
      <w:hyperlink w:anchor="_Toc345929165" w:history="1">
        <w:r w:rsidR="001A4709" w:rsidRPr="009B78FE">
          <w:rPr>
            <w:rStyle w:val="Hyperlink"/>
          </w:rPr>
          <w:t>Medical (EMS) Branch</w:t>
        </w:r>
        <w:r w:rsidR="001A4709">
          <w:rPr>
            <w:webHidden/>
          </w:rPr>
          <w:tab/>
        </w:r>
        <w:r w:rsidR="008632F4">
          <w:rPr>
            <w:webHidden/>
          </w:rPr>
          <w:fldChar w:fldCharType="begin"/>
        </w:r>
        <w:r w:rsidR="001A4709">
          <w:rPr>
            <w:webHidden/>
          </w:rPr>
          <w:instrText xml:space="preserve"> PAGEREF _Toc345929165 \h </w:instrText>
        </w:r>
        <w:r w:rsidR="008632F4">
          <w:rPr>
            <w:webHidden/>
          </w:rPr>
        </w:r>
        <w:r w:rsidR="008632F4">
          <w:rPr>
            <w:webHidden/>
          </w:rPr>
          <w:fldChar w:fldCharType="separate"/>
        </w:r>
        <w:r w:rsidR="00A16387">
          <w:rPr>
            <w:webHidden/>
          </w:rPr>
          <w:t>3</w:t>
        </w:r>
        <w:r w:rsidR="008632F4">
          <w:rPr>
            <w:webHidden/>
          </w:rPr>
          <w:fldChar w:fldCharType="end"/>
        </w:r>
      </w:hyperlink>
    </w:p>
    <w:p w:rsidR="001A4709" w:rsidRDefault="006D311E">
      <w:pPr>
        <w:pStyle w:val="TOC1"/>
        <w:rPr>
          <w:rFonts w:asciiTheme="minorHAnsi" w:eastAsiaTheme="minorEastAsia" w:hAnsiTheme="minorHAnsi" w:cstheme="minorBidi"/>
          <w:bCs w:val="0"/>
        </w:rPr>
      </w:pPr>
      <w:hyperlink w:anchor="_Toc345929166" w:history="1">
        <w:r w:rsidR="001A4709" w:rsidRPr="009B78FE">
          <w:rPr>
            <w:rStyle w:val="Hyperlink"/>
          </w:rPr>
          <w:t>Triage</w:t>
        </w:r>
        <w:r w:rsidR="001A4709">
          <w:rPr>
            <w:webHidden/>
          </w:rPr>
          <w:tab/>
        </w:r>
        <w:r w:rsidR="008632F4">
          <w:rPr>
            <w:webHidden/>
          </w:rPr>
          <w:fldChar w:fldCharType="begin"/>
        </w:r>
        <w:r w:rsidR="001A4709">
          <w:rPr>
            <w:webHidden/>
          </w:rPr>
          <w:instrText xml:space="preserve"> PAGEREF _Toc345929166 \h </w:instrText>
        </w:r>
        <w:r w:rsidR="008632F4">
          <w:rPr>
            <w:webHidden/>
          </w:rPr>
        </w:r>
        <w:r w:rsidR="008632F4">
          <w:rPr>
            <w:webHidden/>
          </w:rPr>
          <w:fldChar w:fldCharType="separate"/>
        </w:r>
        <w:r w:rsidR="00A16387">
          <w:rPr>
            <w:webHidden/>
          </w:rPr>
          <w:t>3</w:t>
        </w:r>
        <w:r w:rsidR="008632F4">
          <w:rPr>
            <w:webHidden/>
          </w:rPr>
          <w:fldChar w:fldCharType="end"/>
        </w:r>
      </w:hyperlink>
    </w:p>
    <w:p w:rsidR="001A4709" w:rsidRDefault="006D311E">
      <w:pPr>
        <w:pStyle w:val="TOC1"/>
        <w:rPr>
          <w:rFonts w:asciiTheme="minorHAnsi" w:eastAsiaTheme="minorEastAsia" w:hAnsiTheme="minorHAnsi" w:cstheme="minorBidi"/>
          <w:bCs w:val="0"/>
        </w:rPr>
      </w:pPr>
      <w:hyperlink w:anchor="_Toc345929167" w:history="1">
        <w:r w:rsidR="001A4709" w:rsidRPr="009B78FE">
          <w:rPr>
            <w:rStyle w:val="Hyperlink"/>
          </w:rPr>
          <w:t>Treatment</w:t>
        </w:r>
        <w:r w:rsidR="001A4709">
          <w:rPr>
            <w:webHidden/>
          </w:rPr>
          <w:tab/>
        </w:r>
        <w:r w:rsidR="008632F4">
          <w:rPr>
            <w:webHidden/>
          </w:rPr>
          <w:fldChar w:fldCharType="begin"/>
        </w:r>
        <w:r w:rsidR="001A4709">
          <w:rPr>
            <w:webHidden/>
          </w:rPr>
          <w:instrText xml:space="preserve"> PAGEREF _Toc345929167 \h </w:instrText>
        </w:r>
        <w:r w:rsidR="008632F4">
          <w:rPr>
            <w:webHidden/>
          </w:rPr>
        </w:r>
        <w:r w:rsidR="008632F4">
          <w:rPr>
            <w:webHidden/>
          </w:rPr>
          <w:fldChar w:fldCharType="separate"/>
        </w:r>
        <w:r w:rsidR="00A16387">
          <w:rPr>
            <w:webHidden/>
          </w:rPr>
          <w:t>5</w:t>
        </w:r>
        <w:r w:rsidR="008632F4">
          <w:rPr>
            <w:webHidden/>
          </w:rPr>
          <w:fldChar w:fldCharType="end"/>
        </w:r>
      </w:hyperlink>
    </w:p>
    <w:p w:rsidR="001A4709" w:rsidRDefault="006D311E">
      <w:pPr>
        <w:pStyle w:val="TOC1"/>
        <w:rPr>
          <w:rFonts w:asciiTheme="minorHAnsi" w:eastAsiaTheme="minorEastAsia" w:hAnsiTheme="minorHAnsi" w:cstheme="minorBidi"/>
          <w:bCs w:val="0"/>
        </w:rPr>
      </w:pPr>
      <w:hyperlink w:anchor="_Toc345929168" w:history="1">
        <w:r w:rsidR="001A4709" w:rsidRPr="009B78FE">
          <w:rPr>
            <w:rStyle w:val="Hyperlink"/>
          </w:rPr>
          <w:t>Transport</w:t>
        </w:r>
        <w:r w:rsidR="001A4709">
          <w:rPr>
            <w:webHidden/>
          </w:rPr>
          <w:tab/>
        </w:r>
        <w:r w:rsidR="008632F4">
          <w:rPr>
            <w:webHidden/>
          </w:rPr>
          <w:fldChar w:fldCharType="begin"/>
        </w:r>
        <w:r w:rsidR="001A4709">
          <w:rPr>
            <w:webHidden/>
          </w:rPr>
          <w:instrText xml:space="preserve"> PAGEREF _Toc345929168 \h </w:instrText>
        </w:r>
        <w:r w:rsidR="008632F4">
          <w:rPr>
            <w:webHidden/>
          </w:rPr>
        </w:r>
        <w:r w:rsidR="008632F4">
          <w:rPr>
            <w:webHidden/>
          </w:rPr>
          <w:fldChar w:fldCharType="separate"/>
        </w:r>
        <w:r w:rsidR="00A16387">
          <w:rPr>
            <w:webHidden/>
          </w:rPr>
          <w:t>6</w:t>
        </w:r>
        <w:r w:rsidR="008632F4">
          <w:rPr>
            <w:webHidden/>
          </w:rPr>
          <w:fldChar w:fldCharType="end"/>
        </w:r>
      </w:hyperlink>
    </w:p>
    <w:p w:rsidR="001A4709" w:rsidRDefault="006D311E">
      <w:pPr>
        <w:pStyle w:val="TOC1"/>
        <w:rPr>
          <w:rFonts w:asciiTheme="minorHAnsi" w:eastAsiaTheme="minorEastAsia" w:hAnsiTheme="minorHAnsi" w:cstheme="minorBidi"/>
          <w:bCs w:val="0"/>
        </w:rPr>
      </w:pPr>
      <w:hyperlink w:anchor="_Toc345929169" w:history="1">
        <w:r w:rsidR="001A4709" w:rsidRPr="009B78FE">
          <w:rPr>
            <w:rStyle w:val="Hyperlink"/>
          </w:rPr>
          <w:t>MCI Kit</w:t>
        </w:r>
        <w:r w:rsidR="001A4709">
          <w:rPr>
            <w:webHidden/>
          </w:rPr>
          <w:tab/>
        </w:r>
        <w:r w:rsidR="008632F4">
          <w:rPr>
            <w:webHidden/>
          </w:rPr>
          <w:fldChar w:fldCharType="begin"/>
        </w:r>
        <w:r w:rsidR="001A4709">
          <w:rPr>
            <w:webHidden/>
          </w:rPr>
          <w:instrText xml:space="preserve"> PAGEREF _Toc345929169 \h </w:instrText>
        </w:r>
        <w:r w:rsidR="008632F4">
          <w:rPr>
            <w:webHidden/>
          </w:rPr>
        </w:r>
        <w:r w:rsidR="008632F4">
          <w:rPr>
            <w:webHidden/>
          </w:rPr>
          <w:fldChar w:fldCharType="separate"/>
        </w:r>
        <w:r w:rsidR="00A16387">
          <w:rPr>
            <w:webHidden/>
          </w:rPr>
          <w:t>6</w:t>
        </w:r>
        <w:r w:rsidR="008632F4">
          <w:rPr>
            <w:webHidden/>
          </w:rPr>
          <w:fldChar w:fldCharType="end"/>
        </w:r>
      </w:hyperlink>
    </w:p>
    <w:p w:rsidR="001A4709" w:rsidRDefault="001A4709" w:rsidP="001A4709">
      <w:pPr>
        <w:pStyle w:val="Heading1"/>
        <w:jc w:val="center"/>
      </w:pPr>
      <w:r>
        <w:t>Task Cards</w:t>
      </w:r>
    </w:p>
    <w:p w:rsidR="001A4709" w:rsidRDefault="001A4709">
      <w:pPr>
        <w:pStyle w:val="TOC1"/>
        <w:rPr>
          <w:rStyle w:val="Hyperlink"/>
        </w:rPr>
      </w:pPr>
    </w:p>
    <w:p w:rsidR="001A4709" w:rsidRDefault="006D311E">
      <w:pPr>
        <w:pStyle w:val="TOC1"/>
        <w:rPr>
          <w:rFonts w:asciiTheme="minorHAnsi" w:eastAsiaTheme="minorEastAsia" w:hAnsiTheme="minorHAnsi" w:cstheme="minorBidi"/>
          <w:bCs w:val="0"/>
        </w:rPr>
      </w:pPr>
      <w:hyperlink w:anchor="_Toc345929170" w:history="1">
        <w:r w:rsidR="001A4709" w:rsidRPr="009B78FE">
          <w:rPr>
            <w:rStyle w:val="Hyperlink"/>
          </w:rPr>
          <w:t>Incident Commander Checklist</w:t>
        </w:r>
        <w:r w:rsidR="001A4709">
          <w:rPr>
            <w:webHidden/>
          </w:rPr>
          <w:tab/>
        </w:r>
        <w:r w:rsidR="008632F4">
          <w:rPr>
            <w:webHidden/>
          </w:rPr>
          <w:fldChar w:fldCharType="begin"/>
        </w:r>
        <w:r w:rsidR="001A4709">
          <w:rPr>
            <w:webHidden/>
          </w:rPr>
          <w:instrText xml:space="preserve"> PAGEREF _Toc345929170 \h </w:instrText>
        </w:r>
        <w:r w:rsidR="008632F4">
          <w:rPr>
            <w:webHidden/>
          </w:rPr>
        </w:r>
        <w:r w:rsidR="008632F4">
          <w:rPr>
            <w:webHidden/>
          </w:rPr>
          <w:fldChar w:fldCharType="separate"/>
        </w:r>
        <w:r w:rsidR="00A16387">
          <w:rPr>
            <w:webHidden/>
          </w:rPr>
          <w:t>8</w:t>
        </w:r>
        <w:r w:rsidR="008632F4">
          <w:rPr>
            <w:webHidden/>
          </w:rPr>
          <w:fldChar w:fldCharType="end"/>
        </w:r>
      </w:hyperlink>
    </w:p>
    <w:p w:rsidR="001A4709" w:rsidRDefault="006D311E">
      <w:pPr>
        <w:pStyle w:val="TOC1"/>
        <w:rPr>
          <w:rFonts w:asciiTheme="minorHAnsi" w:eastAsiaTheme="minorEastAsia" w:hAnsiTheme="minorHAnsi" w:cstheme="minorBidi"/>
          <w:bCs w:val="0"/>
        </w:rPr>
      </w:pPr>
      <w:hyperlink w:anchor="_Toc345929171" w:history="1">
        <w:r w:rsidR="001A4709" w:rsidRPr="009B78FE">
          <w:rPr>
            <w:rStyle w:val="Hyperlink"/>
          </w:rPr>
          <w:t>Medical (EMS) Branch Director Checklist</w:t>
        </w:r>
        <w:r w:rsidR="001A4709">
          <w:rPr>
            <w:webHidden/>
          </w:rPr>
          <w:tab/>
        </w:r>
        <w:r w:rsidR="008632F4">
          <w:rPr>
            <w:webHidden/>
          </w:rPr>
          <w:fldChar w:fldCharType="begin"/>
        </w:r>
        <w:r w:rsidR="001A4709">
          <w:rPr>
            <w:webHidden/>
          </w:rPr>
          <w:instrText xml:space="preserve"> PAGEREF _Toc345929171 \h </w:instrText>
        </w:r>
        <w:r w:rsidR="008632F4">
          <w:rPr>
            <w:webHidden/>
          </w:rPr>
        </w:r>
        <w:r w:rsidR="008632F4">
          <w:rPr>
            <w:webHidden/>
          </w:rPr>
          <w:fldChar w:fldCharType="separate"/>
        </w:r>
        <w:r w:rsidR="00A16387">
          <w:rPr>
            <w:webHidden/>
          </w:rPr>
          <w:t>9</w:t>
        </w:r>
        <w:r w:rsidR="008632F4">
          <w:rPr>
            <w:webHidden/>
          </w:rPr>
          <w:fldChar w:fldCharType="end"/>
        </w:r>
      </w:hyperlink>
    </w:p>
    <w:p w:rsidR="001A4709" w:rsidRDefault="006D311E">
      <w:pPr>
        <w:pStyle w:val="TOC1"/>
        <w:rPr>
          <w:rFonts w:asciiTheme="minorHAnsi" w:eastAsiaTheme="minorEastAsia" w:hAnsiTheme="minorHAnsi" w:cstheme="minorBidi"/>
          <w:bCs w:val="0"/>
        </w:rPr>
      </w:pPr>
      <w:hyperlink w:anchor="_Toc345929172" w:history="1">
        <w:r w:rsidR="001A4709" w:rsidRPr="009B78FE">
          <w:rPr>
            <w:rStyle w:val="Hyperlink"/>
          </w:rPr>
          <w:t>Triage Unit Leader Checklist</w:t>
        </w:r>
        <w:r w:rsidR="001A4709">
          <w:rPr>
            <w:webHidden/>
          </w:rPr>
          <w:tab/>
        </w:r>
        <w:r w:rsidR="008632F4">
          <w:rPr>
            <w:webHidden/>
          </w:rPr>
          <w:fldChar w:fldCharType="begin"/>
        </w:r>
        <w:r w:rsidR="001A4709">
          <w:rPr>
            <w:webHidden/>
          </w:rPr>
          <w:instrText xml:space="preserve"> PAGEREF _Toc345929172 \h </w:instrText>
        </w:r>
        <w:r w:rsidR="008632F4">
          <w:rPr>
            <w:webHidden/>
          </w:rPr>
        </w:r>
        <w:r w:rsidR="008632F4">
          <w:rPr>
            <w:webHidden/>
          </w:rPr>
          <w:fldChar w:fldCharType="separate"/>
        </w:r>
        <w:r w:rsidR="00A16387">
          <w:rPr>
            <w:webHidden/>
          </w:rPr>
          <w:t>10</w:t>
        </w:r>
        <w:r w:rsidR="008632F4">
          <w:rPr>
            <w:webHidden/>
          </w:rPr>
          <w:fldChar w:fldCharType="end"/>
        </w:r>
      </w:hyperlink>
    </w:p>
    <w:p w:rsidR="001A4709" w:rsidRDefault="006D311E">
      <w:pPr>
        <w:pStyle w:val="TOC1"/>
        <w:rPr>
          <w:rFonts w:asciiTheme="minorHAnsi" w:eastAsiaTheme="minorEastAsia" w:hAnsiTheme="minorHAnsi" w:cstheme="minorBidi"/>
          <w:bCs w:val="0"/>
        </w:rPr>
      </w:pPr>
      <w:hyperlink w:anchor="_Toc345929173" w:history="1">
        <w:r w:rsidR="001A4709" w:rsidRPr="009B78FE">
          <w:rPr>
            <w:rStyle w:val="Hyperlink"/>
          </w:rPr>
          <w:t>Treatment Unit Leader Checklist</w:t>
        </w:r>
        <w:r w:rsidR="001A4709">
          <w:rPr>
            <w:webHidden/>
          </w:rPr>
          <w:tab/>
        </w:r>
        <w:r w:rsidR="008632F4">
          <w:rPr>
            <w:webHidden/>
          </w:rPr>
          <w:fldChar w:fldCharType="begin"/>
        </w:r>
        <w:r w:rsidR="001A4709">
          <w:rPr>
            <w:webHidden/>
          </w:rPr>
          <w:instrText xml:space="preserve"> PAGEREF _Toc345929173 \h </w:instrText>
        </w:r>
        <w:r w:rsidR="008632F4">
          <w:rPr>
            <w:webHidden/>
          </w:rPr>
        </w:r>
        <w:r w:rsidR="008632F4">
          <w:rPr>
            <w:webHidden/>
          </w:rPr>
          <w:fldChar w:fldCharType="separate"/>
        </w:r>
        <w:r w:rsidR="00A16387">
          <w:rPr>
            <w:webHidden/>
          </w:rPr>
          <w:t>11</w:t>
        </w:r>
        <w:r w:rsidR="008632F4">
          <w:rPr>
            <w:webHidden/>
          </w:rPr>
          <w:fldChar w:fldCharType="end"/>
        </w:r>
      </w:hyperlink>
    </w:p>
    <w:p w:rsidR="001A4709" w:rsidRDefault="006D311E">
      <w:pPr>
        <w:pStyle w:val="TOC1"/>
        <w:rPr>
          <w:rFonts w:asciiTheme="minorHAnsi" w:eastAsiaTheme="minorEastAsia" w:hAnsiTheme="minorHAnsi" w:cstheme="minorBidi"/>
          <w:bCs w:val="0"/>
        </w:rPr>
      </w:pPr>
      <w:hyperlink w:anchor="_Toc345929174" w:history="1">
        <w:r w:rsidR="001A4709" w:rsidRPr="009B78FE">
          <w:rPr>
            <w:rStyle w:val="Hyperlink"/>
          </w:rPr>
          <w:t>Transport Unit Leader Checklist</w:t>
        </w:r>
        <w:r w:rsidR="001A4709">
          <w:rPr>
            <w:webHidden/>
          </w:rPr>
          <w:tab/>
        </w:r>
        <w:r w:rsidR="008632F4">
          <w:rPr>
            <w:webHidden/>
          </w:rPr>
          <w:fldChar w:fldCharType="begin"/>
        </w:r>
        <w:r w:rsidR="001A4709">
          <w:rPr>
            <w:webHidden/>
          </w:rPr>
          <w:instrText xml:space="preserve"> PAGEREF _Toc345929174 \h </w:instrText>
        </w:r>
        <w:r w:rsidR="008632F4">
          <w:rPr>
            <w:webHidden/>
          </w:rPr>
        </w:r>
        <w:r w:rsidR="008632F4">
          <w:rPr>
            <w:webHidden/>
          </w:rPr>
          <w:fldChar w:fldCharType="separate"/>
        </w:r>
        <w:r w:rsidR="00A16387">
          <w:rPr>
            <w:webHidden/>
          </w:rPr>
          <w:t>12</w:t>
        </w:r>
        <w:r w:rsidR="008632F4">
          <w:rPr>
            <w:webHidden/>
          </w:rPr>
          <w:fldChar w:fldCharType="end"/>
        </w:r>
      </w:hyperlink>
    </w:p>
    <w:p w:rsidR="001A4709" w:rsidRDefault="001A4709">
      <w:pPr>
        <w:pStyle w:val="TOC1"/>
        <w:rPr>
          <w:rStyle w:val="Hyperlink"/>
        </w:rPr>
      </w:pPr>
    </w:p>
    <w:p w:rsidR="001A4709" w:rsidRDefault="006D311E">
      <w:pPr>
        <w:pStyle w:val="TOC1"/>
        <w:rPr>
          <w:rStyle w:val="Hyperlink"/>
        </w:rPr>
      </w:pPr>
      <w:hyperlink w:anchor="_Toc345929175" w:history="1">
        <w:r w:rsidR="001A4709" w:rsidRPr="009B78FE">
          <w:rPr>
            <w:rStyle w:val="Hyperlink"/>
            <w:spacing w:val="5"/>
            <w:kern w:val="28"/>
          </w:rPr>
          <w:t>Patient Transport Log</w:t>
        </w:r>
        <w:r w:rsidR="001A4709">
          <w:rPr>
            <w:webHidden/>
          </w:rPr>
          <w:tab/>
        </w:r>
        <w:r w:rsidR="008632F4">
          <w:rPr>
            <w:webHidden/>
          </w:rPr>
          <w:fldChar w:fldCharType="begin"/>
        </w:r>
        <w:r w:rsidR="001A4709">
          <w:rPr>
            <w:webHidden/>
          </w:rPr>
          <w:instrText xml:space="preserve"> PAGEREF _Toc345929175 \h </w:instrText>
        </w:r>
        <w:r w:rsidR="008632F4">
          <w:rPr>
            <w:webHidden/>
          </w:rPr>
        </w:r>
        <w:r w:rsidR="008632F4">
          <w:rPr>
            <w:webHidden/>
          </w:rPr>
          <w:fldChar w:fldCharType="separate"/>
        </w:r>
        <w:r w:rsidR="00A16387">
          <w:rPr>
            <w:webHidden/>
          </w:rPr>
          <w:t>13</w:t>
        </w:r>
        <w:r w:rsidR="008632F4">
          <w:rPr>
            <w:webHidden/>
          </w:rPr>
          <w:fldChar w:fldCharType="end"/>
        </w:r>
      </w:hyperlink>
    </w:p>
    <w:p w:rsidR="001A4709" w:rsidRPr="001A4709" w:rsidRDefault="001A4709" w:rsidP="001A4709">
      <w:pPr>
        <w:pStyle w:val="Heading1"/>
        <w:jc w:val="center"/>
      </w:pPr>
      <w:r>
        <w:t>Resource Tables</w:t>
      </w:r>
    </w:p>
    <w:p w:rsidR="001A4709" w:rsidRDefault="006D311E">
      <w:pPr>
        <w:pStyle w:val="TOC1"/>
        <w:rPr>
          <w:rFonts w:asciiTheme="minorHAnsi" w:eastAsiaTheme="minorEastAsia" w:hAnsiTheme="minorHAnsi" w:cstheme="minorBidi"/>
          <w:bCs w:val="0"/>
        </w:rPr>
      </w:pPr>
      <w:hyperlink w:anchor="_Toc345929176" w:history="1">
        <w:r w:rsidR="001A4709" w:rsidRPr="009B78FE">
          <w:rPr>
            <w:rStyle w:val="Hyperlink"/>
          </w:rPr>
          <w:t>Table 1 – Resource Contact List</w:t>
        </w:r>
        <w:r w:rsidR="001A4709">
          <w:rPr>
            <w:webHidden/>
          </w:rPr>
          <w:tab/>
        </w:r>
        <w:r w:rsidR="008632F4">
          <w:rPr>
            <w:webHidden/>
          </w:rPr>
          <w:fldChar w:fldCharType="begin"/>
        </w:r>
        <w:r w:rsidR="001A4709">
          <w:rPr>
            <w:webHidden/>
          </w:rPr>
          <w:instrText xml:space="preserve"> PAGEREF _Toc345929176 \h </w:instrText>
        </w:r>
        <w:r w:rsidR="008632F4">
          <w:rPr>
            <w:webHidden/>
          </w:rPr>
        </w:r>
        <w:r w:rsidR="008632F4">
          <w:rPr>
            <w:webHidden/>
          </w:rPr>
          <w:fldChar w:fldCharType="separate"/>
        </w:r>
        <w:r w:rsidR="00A16387">
          <w:rPr>
            <w:webHidden/>
          </w:rPr>
          <w:t>14</w:t>
        </w:r>
        <w:r w:rsidR="008632F4">
          <w:rPr>
            <w:webHidden/>
          </w:rPr>
          <w:fldChar w:fldCharType="end"/>
        </w:r>
      </w:hyperlink>
    </w:p>
    <w:p w:rsidR="001A4709" w:rsidRDefault="006D311E">
      <w:pPr>
        <w:pStyle w:val="TOC1"/>
        <w:rPr>
          <w:rFonts w:asciiTheme="minorHAnsi" w:eastAsiaTheme="minorEastAsia" w:hAnsiTheme="minorHAnsi" w:cstheme="minorBidi"/>
          <w:bCs w:val="0"/>
        </w:rPr>
      </w:pPr>
      <w:hyperlink w:anchor="_Toc345929177" w:history="1">
        <w:r w:rsidR="001A4709" w:rsidRPr="009B78FE">
          <w:rPr>
            <w:rStyle w:val="Hyperlink"/>
          </w:rPr>
          <w:t>Table 2 - Hospital Resource List</w:t>
        </w:r>
        <w:r w:rsidR="001A4709">
          <w:rPr>
            <w:webHidden/>
          </w:rPr>
          <w:tab/>
        </w:r>
        <w:r w:rsidR="008632F4">
          <w:rPr>
            <w:webHidden/>
          </w:rPr>
          <w:fldChar w:fldCharType="begin"/>
        </w:r>
        <w:r w:rsidR="001A4709">
          <w:rPr>
            <w:webHidden/>
          </w:rPr>
          <w:instrText xml:space="preserve"> PAGEREF _Toc345929177 \h </w:instrText>
        </w:r>
        <w:r w:rsidR="008632F4">
          <w:rPr>
            <w:webHidden/>
          </w:rPr>
        </w:r>
        <w:r w:rsidR="008632F4">
          <w:rPr>
            <w:webHidden/>
          </w:rPr>
          <w:fldChar w:fldCharType="separate"/>
        </w:r>
        <w:r w:rsidR="00A16387">
          <w:rPr>
            <w:webHidden/>
          </w:rPr>
          <w:t>14</w:t>
        </w:r>
        <w:r w:rsidR="008632F4">
          <w:rPr>
            <w:webHidden/>
          </w:rPr>
          <w:fldChar w:fldCharType="end"/>
        </w:r>
      </w:hyperlink>
    </w:p>
    <w:p w:rsidR="001A4709" w:rsidRDefault="006D311E">
      <w:pPr>
        <w:pStyle w:val="TOC1"/>
        <w:rPr>
          <w:rFonts w:asciiTheme="minorHAnsi" w:eastAsiaTheme="minorEastAsia" w:hAnsiTheme="minorHAnsi" w:cstheme="minorBidi"/>
          <w:bCs w:val="0"/>
        </w:rPr>
      </w:pPr>
      <w:hyperlink w:anchor="_Toc345929178" w:history="1">
        <w:r w:rsidR="001A4709" w:rsidRPr="009B78FE">
          <w:rPr>
            <w:rStyle w:val="Hyperlink"/>
          </w:rPr>
          <w:t>Table 3 - Air Ambulance</w:t>
        </w:r>
        <w:r w:rsidR="001A4709">
          <w:rPr>
            <w:webHidden/>
          </w:rPr>
          <w:tab/>
        </w:r>
        <w:r w:rsidR="008632F4">
          <w:rPr>
            <w:webHidden/>
          </w:rPr>
          <w:fldChar w:fldCharType="begin"/>
        </w:r>
        <w:r w:rsidR="001A4709">
          <w:rPr>
            <w:webHidden/>
          </w:rPr>
          <w:instrText xml:space="preserve"> PAGEREF _Toc345929178 \h </w:instrText>
        </w:r>
        <w:r w:rsidR="008632F4">
          <w:rPr>
            <w:webHidden/>
          </w:rPr>
        </w:r>
        <w:r w:rsidR="008632F4">
          <w:rPr>
            <w:webHidden/>
          </w:rPr>
          <w:fldChar w:fldCharType="separate"/>
        </w:r>
        <w:r w:rsidR="00A16387">
          <w:rPr>
            <w:webHidden/>
          </w:rPr>
          <w:t>15</w:t>
        </w:r>
        <w:r w:rsidR="008632F4">
          <w:rPr>
            <w:webHidden/>
          </w:rPr>
          <w:fldChar w:fldCharType="end"/>
        </w:r>
      </w:hyperlink>
    </w:p>
    <w:p w:rsidR="001A4709" w:rsidRDefault="006D311E">
      <w:pPr>
        <w:pStyle w:val="TOC1"/>
        <w:rPr>
          <w:rFonts w:asciiTheme="minorHAnsi" w:eastAsiaTheme="minorEastAsia" w:hAnsiTheme="minorHAnsi" w:cstheme="minorBidi"/>
          <w:bCs w:val="0"/>
        </w:rPr>
      </w:pPr>
      <w:hyperlink w:anchor="_Toc345929179" w:history="1">
        <w:r w:rsidR="001A4709" w:rsidRPr="009B78FE">
          <w:rPr>
            <w:rStyle w:val="Hyperlink"/>
          </w:rPr>
          <w:t>Table 4 - Fire &amp; EMS agencies (Umatilla Co. and nearby)</w:t>
        </w:r>
        <w:r w:rsidR="001A4709">
          <w:rPr>
            <w:webHidden/>
          </w:rPr>
          <w:tab/>
        </w:r>
        <w:r w:rsidR="008632F4">
          <w:rPr>
            <w:webHidden/>
          </w:rPr>
          <w:fldChar w:fldCharType="begin"/>
        </w:r>
        <w:r w:rsidR="001A4709">
          <w:rPr>
            <w:webHidden/>
          </w:rPr>
          <w:instrText xml:space="preserve"> PAGEREF _Toc345929179 \h </w:instrText>
        </w:r>
        <w:r w:rsidR="008632F4">
          <w:rPr>
            <w:webHidden/>
          </w:rPr>
        </w:r>
        <w:r w:rsidR="008632F4">
          <w:rPr>
            <w:webHidden/>
          </w:rPr>
          <w:fldChar w:fldCharType="separate"/>
        </w:r>
        <w:r w:rsidR="00A16387">
          <w:rPr>
            <w:webHidden/>
          </w:rPr>
          <w:t>15</w:t>
        </w:r>
        <w:r w:rsidR="008632F4">
          <w:rPr>
            <w:webHidden/>
          </w:rPr>
          <w:fldChar w:fldCharType="end"/>
        </w:r>
      </w:hyperlink>
    </w:p>
    <w:p w:rsidR="00976005" w:rsidRDefault="008632F4" w:rsidP="00544439">
      <w:pPr>
        <w:pStyle w:val="Heading1"/>
      </w:pPr>
      <w:r>
        <w:fldChar w:fldCharType="end"/>
      </w:r>
    </w:p>
    <w:p w:rsidR="00544439" w:rsidRDefault="00544439" w:rsidP="00544439">
      <w:pPr>
        <w:pStyle w:val="Heading1"/>
      </w:pPr>
      <w:bookmarkStart w:id="1" w:name="_Toc345929160"/>
      <w:r>
        <w:t>Objectives</w:t>
      </w:r>
      <w:bookmarkEnd w:id="1"/>
    </w:p>
    <w:p w:rsidR="00544439" w:rsidRDefault="004B76F3" w:rsidP="00544439">
      <w:pPr>
        <w:pStyle w:val="ListParagraph"/>
        <w:numPr>
          <w:ilvl w:val="0"/>
          <w:numId w:val="1"/>
        </w:numPr>
      </w:pPr>
      <w:bookmarkStart w:id="2" w:name="_Ref343609527"/>
      <w:r>
        <w:t xml:space="preserve">To prevent as many deaths and </w:t>
      </w:r>
      <w:r w:rsidR="00037283">
        <w:t>disabling</w:t>
      </w:r>
      <w:r>
        <w:t xml:space="preserve"> injuries as possible during </w:t>
      </w:r>
      <w:r w:rsidR="00A4600E">
        <w:t xml:space="preserve">a </w:t>
      </w:r>
      <w:r>
        <w:t xml:space="preserve">mass casualty </w:t>
      </w:r>
      <w:r w:rsidR="00C21D3C">
        <w:t>incident (</w:t>
      </w:r>
      <w:r>
        <w:t>MCI)</w:t>
      </w:r>
      <w:bookmarkEnd w:id="2"/>
      <w:r w:rsidR="00D56E9D">
        <w:t>.</w:t>
      </w:r>
      <w:r>
        <w:t xml:space="preserve">  </w:t>
      </w:r>
    </w:p>
    <w:p w:rsidR="004B76F3" w:rsidRDefault="004B76F3" w:rsidP="00544439">
      <w:pPr>
        <w:pStyle w:val="ListParagraph"/>
        <w:numPr>
          <w:ilvl w:val="0"/>
          <w:numId w:val="1"/>
        </w:numPr>
      </w:pPr>
      <w:r>
        <w:t xml:space="preserve">To provide a framework for triage, </w:t>
      </w:r>
      <w:r w:rsidR="00037283">
        <w:t>treatment,</w:t>
      </w:r>
      <w:r>
        <w:t xml:space="preserve"> and </w:t>
      </w:r>
      <w:r w:rsidR="00037283">
        <w:t>transport for</w:t>
      </w:r>
      <w:r>
        <w:t xml:space="preserve"> victims of a MCI.</w:t>
      </w:r>
    </w:p>
    <w:p w:rsidR="004B76F3" w:rsidRDefault="004B76F3" w:rsidP="004B76F3">
      <w:pPr>
        <w:pStyle w:val="ListParagraph"/>
        <w:numPr>
          <w:ilvl w:val="0"/>
          <w:numId w:val="1"/>
        </w:numPr>
      </w:pPr>
      <w:r>
        <w:t>To ensure safe and efficient use of resources.</w:t>
      </w:r>
    </w:p>
    <w:p w:rsidR="00A4600E" w:rsidRPr="006D311E" w:rsidRDefault="006D311E" w:rsidP="004B76F3">
      <w:pPr>
        <w:pStyle w:val="ListParagraph"/>
        <w:numPr>
          <w:ilvl w:val="0"/>
          <w:numId w:val="1"/>
        </w:numPr>
      </w:pPr>
      <w:r w:rsidRPr="006D311E">
        <w:t>To ensure the safety of all responding personnel</w:t>
      </w:r>
      <w:r w:rsidR="00A4600E" w:rsidRPr="006D311E">
        <w:t>.</w:t>
      </w:r>
    </w:p>
    <w:p w:rsidR="00544439" w:rsidRDefault="00544439" w:rsidP="00544439">
      <w:pPr>
        <w:pStyle w:val="Heading1"/>
      </w:pPr>
      <w:bookmarkStart w:id="3" w:name="_Toc345929161"/>
      <w:r>
        <w:lastRenderedPageBreak/>
        <w:t>Scope</w:t>
      </w:r>
      <w:bookmarkEnd w:id="3"/>
    </w:p>
    <w:p w:rsidR="004B76F3" w:rsidRDefault="002F564F" w:rsidP="00544439">
      <w:r>
        <w:t>Coordinate a</w:t>
      </w:r>
      <w:r w:rsidR="004B76F3">
        <w:t xml:space="preserve"> response </w:t>
      </w:r>
      <w:r>
        <w:t xml:space="preserve">of many different types and </w:t>
      </w:r>
      <w:r w:rsidR="00B40433">
        <w:t xml:space="preserve">kinds of resources </w:t>
      </w:r>
      <w:r w:rsidR="004B76F3">
        <w:t>to an incident in our local response area that would overwhelm the local health care and/or EMS systems.</w:t>
      </w:r>
    </w:p>
    <w:p w:rsidR="008B3CFC" w:rsidRDefault="008B3CFC" w:rsidP="00544439">
      <w:r>
        <w:t xml:space="preserve">The first unit on-scene will notify medical control and dispatch that this incident is a MCI.  This plan falls under the NIMS framework and the organizational structure is expandable/collapsible as needed.  Under this plan, training is required </w:t>
      </w:r>
      <w:r w:rsidR="0065089A">
        <w:t>at least once a year. It is acceptable and expected that this plan be used on smaller incidents that are not truly overwhelming, suc</w:t>
      </w:r>
      <w:r w:rsidR="008F341F">
        <w:t>h as multiple patient MVCs, or incidents with other complexities.</w:t>
      </w:r>
    </w:p>
    <w:p w:rsidR="006A6E28" w:rsidRDefault="008F341F" w:rsidP="00544439">
      <w:r>
        <w:t xml:space="preserve">Task Card/Checklists are to be kept in the MCI kit.  </w:t>
      </w:r>
      <w:r w:rsidR="006A6E28">
        <w:t>To use this plan follow individual checklists found in the MCI kit.</w:t>
      </w:r>
    </w:p>
    <w:p w:rsidR="00544439" w:rsidRDefault="004B76F3" w:rsidP="004B76F3">
      <w:pPr>
        <w:pStyle w:val="Heading1"/>
      </w:pPr>
      <w:bookmarkStart w:id="4" w:name="_Toc345929162"/>
      <w:r>
        <w:t>Incident Command</w:t>
      </w:r>
      <w:bookmarkEnd w:id="4"/>
    </w:p>
    <w:p w:rsidR="00544439" w:rsidRDefault="00544439" w:rsidP="003C66ED">
      <w:pPr>
        <w:pStyle w:val="ListParagraph"/>
        <w:numPr>
          <w:ilvl w:val="0"/>
          <w:numId w:val="4"/>
        </w:numPr>
      </w:pPr>
      <w:r>
        <w:t xml:space="preserve">The Incident Command System </w:t>
      </w:r>
      <w:r w:rsidR="008A58CC">
        <w:t xml:space="preserve">(ICS) </w:t>
      </w:r>
      <w:r>
        <w:t>will be established by t</w:t>
      </w:r>
      <w:r w:rsidR="00037283">
        <w:t>he first arriving unit on-scene.</w:t>
      </w:r>
      <w:r>
        <w:t xml:space="preserve"> Overall command of the situation will be assumed and a command post established. Overall incident operations are under the direction of the Incident Commander</w:t>
      </w:r>
      <w:r w:rsidR="00A4600E">
        <w:t xml:space="preserve"> (IC)</w:t>
      </w:r>
      <w:r>
        <w:t>.</w:t>
      </w:r>
      <w:r w:rsidR="00037283">
        <w:t xml:space="preserve">  Face</w:t>
      </w:r>
      <w:r w:rsidR="00FE775A">
        <w:t>-</w:t>
      </w:r>
      <w:r w:rsidR="00037283">
        <w:t>to</w:t>
      </w:r>
      <w:r w:rsidR="00A4600E">
        <w:t>-</w:t>
      </w:r>
      <w:r w:rsidR="00037283">
        <w:t>face transfer of command is required when changing incident commanders.</w:t>
      </w:r>
    </w:p>
    <w:p w:rsidR="001A6390" w:rsidRDefault="001A6390" w:rsidP="003C66ED">
      <w:pPr>
        <w:pStyle w:val="ListParagraph"/>
        <w:numPr>
          <w:ilvl w:val="0"/>
          <w:numId w:val="4"/>
        </w:numPr>
      </w:pPr>
      <w:r>
        <w:t>Deploy MCI kit</w:t>
      </w:r>
    </w:p>
    <w:p w:rsidR="001A6390" w:rsidRDefault="003C66ED" w:rsidP="00544439">
      <w:pPr>
        <w:pStyle w:val="ListParagraph"/>
        <w:numPr>
          <w:ilvl w:val="0"/>
          <w:numId w:val="4"/>
        </w:numPr>
      </w:pPr>
      <w:r>
        <w:t xml:space="preserve">Complete </w:t>
      </w:r>
      <w:r w:rsidR="00A16387">
        <w:fldChar w:fldCharType="begin"/>
      </w:r>
      <w:r w:rsidR="00A16387">
        <w:instrText xml:space="preserve"> REF _Ref345928055 \h  \* MERGEFORMAT </w:instrText>
      </w:r>
      <w:r w:rsidR="00A16387">
        <w:fldChar w:fldCharType="separate"/>
      </w:r>
      <w:r w:rsidR="00A16387" w:rsidRPr="00A16387">
        <w:rPr>
          <w:rStyle w:val="IntenseReference"/>
        </w:rPr>
        <w:t>Incident Commander Checklist</w:t>
      </w:r>
      <w:r w:rsidR="00A16387">
        <w:fldChar w:fldCharType="end"/>
      </w:r>
      <w:r w:rsidRPr="00B40433">
        <w:rPr>
          <w:rStyle w:val="IntenseReference"/>
        </w:rPr>
        <w:t xml:space="preserve"> </w:t>
      </w:r>
      <w:r>
        <w:t>from MCI kit.</w:t>
      </w:r>
    </w:p>
    <w:p w:rsidR="001A6390" w:rsidRDefault="001A6390" w:rsidP="00544439">
      <w:pPr>
        <w:pStyle w:val="ListParagraph"/>
        <w:numPr>
          <w:ilvl w:val="0"/>
          <w:numId w:val="4"/>
        </w:numPr>
      </w:pPr>
      <w:r>
        <w:t>Don “IC” vest</w:t>
      </w:r>
    </w:p>
    <w:p w:rsidR="001A6390" w:rsidRDefault="001A6390" w:rsidP="001A6390">
      <w:pPr>
        <w:pStyle w:val="ListParagraph"/>
        <w:numPr>
          <w:ilvl w:val="0"/>
          <w:numId w:val="4"/>
        </w:numPr>
      </w:pPr>
      <w:r>
        <w:t>Assign divisions/braches as not to exceed span of control.</w:t>
      </w:r>
      <w:r w:rsidR="00C71D0B">
        <w:t xml:space="preserve">  A medical branch or partial components of the medical branch should be a high priority during an MCI.</w:t>
      </w:r>
    </w:p>
    <w:p w:rsidR="00421711" w:rsidRDefault="001A6390" w:rsidP="00421711">
      <w:pPr>
        <w:pStyle w:val="ListParagraph"/>
        <w:numPr>
          <w:ilvl w:val="0"/>
          <w:numId w:val="4"/>
        </w:numPr>
      </w:pPr>
      <w:r>
        <w:t>Ensure the safety of responders, the scene</w:t>
      </w:r>
      <w:r w:rsidR="009C5AAD">
        <w:t>,</w:t>
      </w:r>
      <w:r>
        <w:t xml:space="preserve"> and bystanders.</w:t>
      </w:r>
    </w:p>
    <w:p w:rsidR="00544439" w:rsidRDefault="00544439" w:rsidP="00421711">
      <w:pPr>
        <w:pStyle w:val="ListParagraph"/>
        <w:numPr>
          <w:ilvl w:val="0"/>
          <w:numId w:val="4"/>
        </w:numPr>
      </w:pPr>
      <w:r>
        <w:t>The Incident Commander will identify him/herself and give a brief repo</w:t>
      </w:r>
      <w:r w:rsidR="00FE775A">
        <w:t>rt of the situation to dispatch. Initial radio report should consist of:</w:t>
      </w:r>
    </w:p>
    <w:p w:rsidR="00544439" w:rsidRDefault="00FE775A" w:rsidP="00421711">
      <w:pPr>
        <w:pStyle w:val="ListParagraph"/>
        <w:numPr>
          <w:ilvl w:val="1"/>
          <w:numId w:val="18"/>
        </w:numPr>
      </w:pPr>
      <w:r>
        <w:t>The n</w:t>
      </w:r>
      <w:r w:rsidR="00544439">
        <w:t xml:space="preserve">ame of incident and </w:t>
      </w:r>
      <w:r>
        <w:t>i</w:t>
      </w:r>
      <w:r w:rsidR="00A4600E">
        <w:t xml:space="preserve">dentity of the </w:t>
      </w:r>
      <w:r w:rsidR="00544439">
        <w:t>Incident Commander.</w:t>
      </w:r>
    </w:p>
    <w:p w:rsidR="00544439" w:rsidRDefault="00FE775A" w:rsidP="00421711">
      <w:pPr>
        <w:pStyle w:val="ListParagraph"/>
        <w:numPr>
          <w:ilvl w:val="1"/>
          <w:numId w:val="18"/>
        </w:numPr>
      </w:pPr>
      <w:r>
        <w:t>A b</w:t>
      </w:r>
      <w:r w:rsidR="00037283">
        <w:t xml:space="preserve">rief size-up and declare </w:t>
      </w:r>
      <w:r>
        <w:t xml:space="preserve">a </w:t>
      </w:r>
      <w:r w:rsidR="00037283">
        <w:t>MCI.</w:t>
      </w:r>
    </w:p>
    <w:p w:rsidR="00544439" w:rsidRDefault="00037283" w:rsidP="00421711">
      <w:pPr>
        <w:pStyle w:val="ListParagraph"/>
        <w:numPr>
          <w:ilvl w:val="1"/>
          <w:numId w:val="18"/>
        </w:numPr>
      </w:pPr>
      <w:r>
        <w:t>E</w:t>
      </w:r>
      <w:r w:rsidR="00544439">
        <w:t>xac</w:t>
      </w:r>
      <w:r>
        <w:t>t location of the Command Post.</w:t>
      </w:r>
    </w:p>
    <w:p w:rsidR="00FE775A" w:rsidRDefault="00FE775A" w:rsidP="00FE775A">
      <w:pPr>
        <w:pStyle w:val="ListParagraph"/>
        <w:numPr>
          <w:ilvl w:val="1"/>
          <w:numId w:val="18"/>
        </w:numPr>
      </w:pPr>
      <w:r>
        <w:t>A</w:t>
      </w:r>
      <w:r w:rsidR="00544439">
        <w:t>pproach routes and staging areas.</w:t>
      </w:r>
    </w:p>
    <w:p w:rsidR="00FE775A" w:rsidRDefault="00FE775A" w:rsidP="0017251F">
      <w:pPr>
        <w:pStyle w:val="ListParagraph"/>
        <w:numPr>
          <w:ilvl w:val="0"/>
          <w:numId w:val="4"/>
        </w:numPr>
      </w:pPr>
      <w:r>
        <w:t>The IC shall consider initially request</w:t>
      </w:r>
      <w:r w:rsidR="0017251F">
        <w:t>ing</w:t>
      </w:r>
      <w:r>
        <w:t xml:space="preserve"> an MCI unit (various MCI trailers and </w:t>
      </w:r>
      <w:r w:rsidR="0017251F" w:rsidRPr="006D311E">
        <w:rPr>
          <w:highlight w:val="yellow"/>
        </w:rPr>
        <w:t xml:space="preserve">Umatilla Heavy Rescue </w:t>
      </w:r>
      <w:r w:rsidR="006C2E69">
        <w:rPr>
          <w:highlight w:val="yellow"/>
        </w:rPr>
        <w:t>12</w:t>
      </w:r>
      <w:bookmarkStart w:id="5" w:name="_GoBack"/>
      <w:bookmarkEnd w:id="5"/>
      <w:r w:rsidR="0017251F">
        <w:t>) to facilitate getting the unit rolling early</w:t>
      </w:r>
    </w:p>
    <w:p w:rsidR="00421711" w:rsidRDefault="00FE775A" w:rsidP="0017251F">
      <w:pPr>
        <w:pStyle w:val="ListParagraph"/>
        <w:numPr>
          <w:ilvl w:val="0"/>
          <w:numId w:val="4"/>
        </w:numPr>
      </w:pPr>
      <w:r>
        <w:t xml:space="preserve">Activate the Umatilla County EOC and/or </w:t>
      </w:r>
      <w:r w:rsidR="006D311E">
        <w:t>UCFD1</w:t>
      </w:r>
      <w:r>
        <w:t xml:space="preserve"> Ops center.</w:t>
      </w:r>
    </w:p>
    <w:p w:rsidR="0017251F" w:rsidRDefault="0017251F" w:rsidP="0017251F">
      <w:pPr>
        <w:pStyle w:val="ListParagraph"/>
        <w:numPr>
          <w:ilvl w:val="0"/>
          <w:numId w:val="4"/>
        </w:numPr>
      </w:pPr>
      <w:r>
        <w:t>Assign LZ Coordinator</w:t>
      </w:r>
    </w:p>
    <w:p w:rsidR="0017251F" w:rsidRDefault="0017251F" w:rsidP="0017251F">
      <w:pPr>
        <w:pStyle w:val="ListParagraph"/>
        <w:numPr>
          <w:ilvl w:val="0"/>
          <w:numId w:val="4"/>
        </w:numPr>
      </w:pPr>
      <w:r>
        <w:t xml:space="preserve">Establish </w:t>
      </w:r>
      <w:proofErr w:type="spellStart"/>
      <w:r>
        <w:t>Decon</w:t>
      </w:r>
      <w:proofErr w:type="spellEnd"/>
      <w:r>
        <w:t xml:space="preserve"> or HazMat Branch when needed to decon patients</w:t>
      </w:r>
    </w:p>
    <w:p w:rsidR="00FE775A" w:rsidRDefault="00FE775A" w:rsidP="00FE775A">
      <w:pPr>
        <w:pStyle w:val="ListParagraph"/>
      </w:pPr>
    </w:p>
    <w:p w:rsidR="00544439" w:rsidRDefault="00544439" w:rsidP="00BA0AF3">
      <w:pPr>
        <w:pStyle w:val="Heading3"/>
        <w:ind w:left="720"/>
      </w:pPr>
      <w:bookmarkStart w:id="6" w:name="_Toc345929163"/>
      <w:r>
        <w:t>Command Post</w:t>
      </w:r>
      <w:bookmarkEnd w:id="6"/>
    </w:p>
    <w:p w:rsidR="009C5AAD" w:rsidRDefault="00544439" w:rsidP="004D3DE9">
      <w:pPr>
        <w:tabs>
          <w:tab w:val="left" w:pos="630"/>
        </w:tabs>
        <w:ind w:left="900" w:hanging="180"/>
      </w:pPr>
      <w:r>
        <w:t xml:space="preserve">1. A location from which all operations are directed. </w:t>
      </w:r>
    </w:p>
    <w:p w:rsidR="00544439" w:rsidRDefault="00544439" w:rsidP="004D3DE9">
      <w:pPr>
        <w:tabs>
          <w:tab w:val="left" w:pos="630"/>
        </w:tabs>
        <w:ind w:left="900" w:hanging="180"/>
      </w:pPr>
      <w:r>
        <w:t xml:space="preserve">2. Unified Command </w:t>
      </w:r>
      <w:r w:rsidR="00FE775A">
        <w:t>should be considered</w:t>
      </w:r>
      <w:r>
        <w:t xml:space="preserve">. </w:t>
      </w:r>
      <w:r w:rsidR="006A6E28">
        <w:t xml:space="preserve"> (as needed, such as a crime scene)</w:t>
      </w:r>
    </w:p>
    <w:p w:rsidR="00421711" w:rsidRDefault="00544439" w:rsidP="004D3DE9">
      <w:pPr>
        <w:tabs>
          <w:tab w:val="left" w:pos="630"/>
        </w:tabs>
        <w:ind w:left="900" w:hanging="180"/>
      </w:pPr>
      <w:r>
        <w:t xml:space="preserve">3. Law </w:t>
      </w:r>
      <w:r w:rsidR="00A10B45">
        <w:t>enforcement supervisor</w:t>
      </w:r>
      <w:r>
        <w:t xml:space="preserve">, Public Information officer and Safety officer will co-locate at the command post. </w:t>
      </w:r>
    </w:p>
    <w:p w:rsidR="004D1931" w:rsidRDefault="004D1931" w:rsidP="00421711">
      <w:pPr>
        <w:ind w:left="720"/>
      </w:pPr>
    </w:p>
    <w:p w:rsidR="004D1931" w:rsidRDefault="004D1931" w:rsidP="004D1931">
      <w:pPr>
        <w:pStyle w:val="Heading2"/>
      </w:pPr>
      <w:r>
        <w:lastRenderedPageBreak/>
        <w:t xml:space="preserve">EOC / </w:t>
      </w:r>
      <w:r w:rsidR="00171329">
        <w:t>UCFD1</w:t>
      </w:r>
      <w:r w:rsidR="00F52D37">
        <w:t xml:space="preserve"> </w:t>
      </w:r>
      <w:r>
        <w:t>Operations Center</w:t>
      </w:r>
    </w:p>
    <w:p w:rsidR="004D1931" w:rsidRPr="004D1931" w:rsidRDefault="004D1931" w:rsidP="004D1931">
      <w:r>
        <w:t xml:space="preserve">The EOC for Umatilla </w:t>
      </w:r>
      <w:r w:rsidR="00F52D37">
        <w:t>County</w:t>
      </w:r>
      <w:r>
        <w:t xml:space="preserve"> is activated through dispatch. </w:t>
      </w:r>
      <w:r w:rsidR="00171329">
        <w:t>UCFD1</w:t>
      </w:r>
      <w:r w:rsidR="00F52D37">
        <w:t xml:space="preserve"> </w:t>
      </w:r>
      <w:r>
        <w:t xml:space="preserve">operations center </w:t>
      </w:r>
      <w:r w:rsidR="00230ED1">
        <w:t xml:space="preserve">is </w:t>
      </w:r>
      <w:r>
        <w:t xml:space="preserve">located at </w:t>
      </w:r>
      <w:r w:rsidR="00171329">
        <w:t>UCFD1</w:t>
      </w:r>
      <w:r w:rsidR="00F52D37">
        <w:t xml:space="preserve"> </w:t>
      </w:r>
      <w:r>
        <w:t xml:space="preserve">Station </w:t>
      </w:r>
      <w:r w:rsidR="00171329">
        <w:t>2</w:t>
      </w:r>
      <w:r>
        <w:t>1</w:t>
      </w:r>
      <w:r w:rsidR="00230ED1">
        <w:t xml:space="preserve"> and is activated by contacting </w:t>
      </w:r>
      <w:r w:rsidR="00171329">
        <w:t>UCFD1</w:t>
      </w:r>
      <w:r w:rsidR="00230ED1">
        <w:t xml:space="preserve"> at 541-567-8822</w:t>
      </w:r>
      <w:r>
        <w:t xml:space="preserve">.  Staffing the EOC/Ops Center will be </w:t>
      </w:r>
      <w:r w:rsidR="00FB0BB5">
        <w:t>instrumental</w:t>
      </w:r>
      <w:r>
        <w:t xml:space="preserve"> in gathering resources and personnel.  Staff will be able to call/text</w:t>
      </w:r>
      <w:r w:rsidR="00FB0BB5">
        <w:t>/page additional personnel, coordinate services, create shift rotations, and ensure other calls are handled.  Attempts to staff station for additional calls should be made by any means that will be determined at the time of incident.</w:t>
      </w:r>
    </w:p>
    <w:p w:rsidR="00544439" w:rsidRDefault="001A6390" w:rsidP="00037283">
      <w:pPr>
        <w:pStyle w:val="Heading1"/>
      </w:pPr>
      <w:bookmarkStart w:id="7" w:name="_Toc345929164"/>
      <w:r>
        <w:t>Staging Areas</w:t>
      </w:r>
      <w:bookmarkEnd w:id="7"/>
    </w:p>
    <w:p w:rsidR="00037283" w:rsidRPr="00037283" w:rsidRDefault="00037283" w:rsidP="00037283">
      <w:r>
        <w:t xml:space="preserve">Establish </w:t>
      </w:r>
      <w:r w:rsidR="00F52D37">
        <w:t>S</w:t>
      </w:r>
      <w:r>
        <w:t>taging and assign Staging Area Manager</w:t>
      </w:r>
    </w:p>
    <w:p w:rsidR="00544439" w:rsidRDefault="00A82604" w:rsidP="00A82604">
      <w:pPr>
        <w:pStyle w:val="Heading1"/>
      </w:pPr>
      <w:bookmarkStart w:id="8" w:name="_Toc345929165"/>
      <w:r>
        <w:t>Medical (EMS) Branch</w:t>
      </w:r>
      <w:bookmarkEnd w:id="8"/>
    </w:p>
    <w:p w:rsidR="00A82604" w:rsidRDefault="00A82604" w:rsidP="00A82604">
      <w:r>
        <w:t>Sometimes referred to EMS Branch, the Medical Branch Director is directl</w:t>
      </w:r>
      <w:r w:rsidR="0017251F">
        <w:t>y responsible for the following:</w:t>
      </w:r>
    </w:p>
    <w:p w:rsidR="00A82604" w:rsidRDefault="00A82604" w:rsidP="00C71D0B">
      <w:pPr>
        <w:pStyle w:val="ListParagraph"/>
        <w:numPr>
          <w:ilvl w:val="0"/>
          <w:numId w:val="6"/>
        </w:numPr>
      </w:pPr>
      <w:r w:rsidRPr="00A82604">
        <w:t>Coordinate with other ICS Branches and IC</w:t>
      </w:r>
    </w:p>
    <w:p w:rsidR="00A82604" w:rsidRDefault="00A82604" w:rsidP="00C71D0B">
      <w:pPr>
        <w:pStyle w:val="ListParagraph"/>
        <w:numPr>
          <w:ilvl w:val="0"/>
          <w:numId w:val="6"/>
        </w:numPr>
      </w:pPr>
      <w:r w:rsidRPr="00A82604">
        <w:t>Establish Medical Channel (</w:t>
      </w:r>
      <w:r w:rsidR="00171329">
        <w:t>as needed</w:t>
      </w:r>
      <w:r w:rsidRPr="00A82604">
        <w:t>)</w:t>
      </w:r>
    </w:p>
    <w:p w:rsidR="00A82604" w:rsidRDefault="004D3DE9" w:rsidP="00C71D0B">
      <w:pPr>
        <w:pStyle w:val="ListParagraph"/>
        <w:numPr>
          <w:ilvl w:val="0"/>
          <w:numId w:val="6"/>
        </w:numPr>
      </w:pPr>
      <w:r>
        <w:t>T</w:t>
      </w:r>
      <w:r w:rsidR="00A82604" w:rsidRPr="00A82604">
        <w:t>he following positions:</w:t>
      </w:r>
    </w:p>
    <w:p w:rsidR="00C71D0B" w:rsidRDefault="00C71D0B" w:rsidP="00C71D0B">
      <w:pPr>
        <w:pStyle w:val="ListParagraph"/>
        <w:numPr>
          <w:ilvl w:val="1"/>
          <w:numId w:val="6"/>
        </w:numPr>
      </w:pPr>
      <w:r>
        <w:t xml:space="preserve">Triage </w:t>
      </w:r>
    </w:p>
    <w:p w:rsidR="00C71D0B" w:rsidRDefault="00C71D0B" w:rsidP="00C71D0B">
      <w:pPr>
        <w:pStyle w:val="ListParagraph"/>
        <w:numPr>
          <w:ilvl w:val="1"/>
          <w:numId w:val="6"/>
        </w:numPr>
      </w:pPr>
      <w:r>
        <w:t>T</w:t>
      </w:r>
      <w:r w:rsidR="00A82604" w:rsidRPr="00A82604">
        <w:t>reatment</w:t>
      </w:r>
    </w:p>
    <w:p w:rsidR="00A82604" w:rsidRDefault="00C71D0B" w:rsidP="00C71D0B">
      <w:pPr>
        <w:pStyle w:val="ListParagraph"/>
        <w:numPr>
          <w:ilvl w:val="1"/>
          <w:numId w:val="6"/>
        </w:numPr>
      </w:pPr>
      <w:r>
        <w:t>Transport</w:t>
      </w:r>
    </w:p>
    <w:p w:rsidR="00A82604" w:rsidRDefault="00A82604" w:rsidP="00C71D0B">
      <w:pPr>
        <w:pStyle w:val="ListParagraph"/>
        <w:numPr>
          <w:ilvl w:val="0"/>
          <w:numId w:val="6"/>
        </w:numPr>
      </w:pPr>
      <w:r w:rsidRPr="00A82604">
        <w:t>Order</w:t>
      </w:r>
      <w:r w:rsidR="004D3DE9">
        <w:t>ing</w:t>
      </w:r>
      <w:r w:rsidRPr="00A82604">
        <w:t xml:space="preserve"> resources through </w:t>
      </w:r>
      <w:r w:rsidR="004D3DE9">
        <w:t xml:space="preserve">the </w:t>
      </w:r>
      <w:r w:rsidRPr="00A82604">
        <w:t>IC</w:t>
      </w:r>
      <w:r w:rsidR="00171329">
        <w:t xml:space="preserve"> or resource officer</w:t>
      </w:r>
    </w:p>
    <w:p w:rsidR="00A82604" w:rsidRDefault="00A82604" w:rsidP="00C71D0B">
      <w:pPr>
        <w:pStyle w:val="ListParagraph"/>
        <w:numPr>
          <w:ilvl w:val="0"/>
          <w:numId w:val="6"/>
        </w:numPr>
      </w:pPr>
      <w:r w:rsidRPr="00A82604">
        <w:t>Establish</w:t>
      </w:r>
      <w:r w:rsidR="004D3DE9">
        <w:t>ing</w:t>
      </w:r>
      <w:r w:rsidRPr="00A82604">
        <w:t xml:space="preserve"> Ambulance Staging Area if different from main staging location</w:t>
      </w:r>
    </w:p>
    <w:p w:rsidR="00A82604" w:rsidRPr="00364774" w:rsidRDefault="00A82604" w:rsidP="00A82604">
      <w:pPr>
        <w:pStyle w:val="ListParagraph"/>
        <w:numPr>
          <w:ilvl w:val="0"/>
          <w:numId w:val="6"/>
        </w:numPr>
        <w:rPr>
          <w:b/>
          <w:bCs/>
          <w:sz w:val="23"/>
          <w:szCs w:val="23"/>
        </w:rPr>
      </w:pPr>
      <w:r w:rsidRPr="00A82604">
        <w:t>Accountability of Medical Personnel</w:t>
      </w:r>
    </w:p>
    <w:p w:rsidR="00544439" w:rsidRDefault="00544439" w:rsidP="001A6390">
      <w:pPr>
        <w:pStyle w:val="Heading1"/>
      </w:pPr>
      <w:bookmarkStart w:id="9" w:name="_Toc345929166"/>
      <w:r w:rsidRPr="00A82604">
        <w:t>Triage</w:t>
      </w:r>
      <w:bookmarkEnd w:id="9"/>
    </w:p>
    <w:p w:rsidR="00C71D0B" w:rsidRPr="00C71D0B" w:rsidRDefault="00C71D0B" w:rsidP="00C71D0B">
      <w:r>
        <w:t xml:space="preserve">The Triage Unit Leader </w:t>
      </w:r>
      <w:r w:rsidR="00230ED1">
        <w:t>is</w:t>
      </w:r>
      <w:r>
        <w:t xml:space="preserve"> responsible for e</w:t>
      </w:r>
      <w:r w:rsidR="00984096">
        <w:t>nsuring initial and on-</w:t>
      </w:r>
      <w:r>
        <w:t>going triage during an MCI.  In addition the Triage Unit Leader is required to complete the following:</w:t>
      </w:r>
    </w:p>
    <w:p w:rsidR="00C71D0B" w:rsidRDefault="00C71D0B" w:rsidP="001A6390">
      <w:pPr>
        <w:pStyle w:val="ListParagraph"/>
        <w:numPr>
          <w:ilvl w:val="0"/>
          <w:numId w:val="5"/>
        </w:numPr>
      </w:pPr>
      <w:r>
        <w:t>Obtain and complete</w:t>
      </w:r>
      <w:r w:rsidR="00F22293">
        <w:t xml:space="preserve"> the</w:t>
      </w:r>
      <w:r>
        <w:t xml:space="preserve"> </w:t>
      </w:r>
      <w:r w:rsidR="00A16387">
        <w:fldChar w:fldCharType="begin"/>
      </w:r>
      <w:r w:rsidR="00A16387">
        <w:instrText xml:space="preserve"> REF _Ref345928386 \h  \* MERGEFORMAT </w:instrText>
      </w:r>
      <w:r w:rsidR="00A16387">
        <w:fldChar w:fldCharType="separate"/>
      </w:r>
      <w:r w:rsidR="00A16387" w:rsidRPr="00A16387">
        <w:rPr>
          <w:rStyle w:val="IntenseReference"/>
        </w:rPr>
        <w:t>Triage Unit Leader Checklist</w:t>
      </w:r>
      <w:r w:rsidR="00A16387">
        <w:fldChar w:fldCharType="end"/>
      </w:r>
    </w:p>
    <w:p w:rsidR="001A6390" w:rsidRDefault="001A6390" w:rsidP="001A6390">
      <w:pPr>
        <w:pStyle w:val="ListParagraph"/>
        <w:numPr>
          <w:ilvl w:val="0"/>
          <w:numId w:val="5"/>
        </w:numPr>
      </w:pPr>
      <w:r>
        <w:t>Ensure all patients are tagged</w:t>
      </w:r>
    </w:p>
    <w:p w:rsidR="00C71D0B" w:rsidRDefault="001A6390" w:rsidP="001A6390">
      <w:pPr>
        <w:pStyle w:val="ListParagraph"/>
        <w:numPr>
          <w:ilvl w:val="0"/>
          <w:numId w:val="5"/>
        </w:numPr>
      </w:pPr>
      <w:r>
        <w:t>Coordinate movement of triaged patients to other areas (work with Treatme</w:t>
      </w:r>
      <w:r w:rsidR="00F22293">
        <w:t xml:space="preserve">nt and Transport Units). </w:t>
      </w:r>
      <w:r>
        <w:t>Use assigned crews to move patients</w:t>
      </w:r>
    </w:p>
    <w:p w:rsidR="00C71D0B" w:rsidRDefault="001A6390" w:rsidP="001A6390">
      <w:pPr>
        <w:pStyle w:val="ListParagraph"/>
        <w:numPr>
          <w:ilvl w:val="0"/>
          <w:numId w:val="5"/>
        </w:numPr>
      </w:pPr>
      <w:r>
        <w:t>Coordinate and provide accountability for crews</w:t>
      </w:r>
    </w:p>
    <w:p w:rsidR="001A6390" w:rsidRDefault="001A6390" w:rsidP="001A6390">
      <w:pPr>
        <w:pStyle w:val="ListParagraph"/>
        <w:numPr>
          <w:ilvl w:val="0"/>
          <w:numId w:val="5"/>
        </w:numPr>
      </w:pPr>
      <w:r>
        <w:t>Relay triage info</w:t>
      </w:r>
      <w:r w:rsidR="00431A4D">
        <w:t>rmation up the chain-of-command</w:t>
      </w:r>
    </w:p>
    <w:p w:rsidR="00431A4D" w:rsidRDefault="00D2693E" w:rsidP="00431A4D">
      <w:r>
        <w:t xml:space="preserve">Simple Triage and Rapid Treatment (START) is the most universal triage method in the United States. Jump Start for pediatric patients is also widely acceptable.  </w:t>
      </w:r>
      <w:r w:rsidR="00171329">
        <w:t>Umatilla County Fire District #1</w:t>
      </w:r>
      <w:r>
        <w:t xml:space="preserve"> will use</w:t>
      </w:r>
      <w:r w:rsidR="00D2642F">
        <w:t xml:space="preserve"> current </w:t>
      </w:r>
      <w:r w:rsidR="00D2642F" w:rsidRPr="00D2693E">
        <w:rPr>
          <w:i/>
        </w:rPr>
        <w:t>START</w:t>
      </w:r>
      <w:r w:rsidR="00D2642F">
        <w:t xml:space="preserve"> </w:t>
      </w:r>
      <w:r>
        <w:t>(</w:t>
      </w:r>
      <w:r w:rsidR="008632F4">
        <w:fldChar w:fldCharType="begin"/>
      </w:r>
      <w:r w:rsidR="00552800">
        <w:instrText xml:space="preserve"> REF _Ref344030766 </w:instrText>
      </w:r>
      <w:r w:rsidR="008632F4">
        <w:fldChar w:fldCharType="separate"/>
      </w:r>
      <w:r w:rsidR="00A16387">
        <w:t xml:space="preserve">Figure </w:t>
      </w:r>
      <w:r w:rsidR="00A16387">
        <w:rPr>
          <w:noProof/>
        </w:rPr>
        <w:t>1</w:t>
      </w:r>
      <w:r w:rsidR="008632F4">
        <w:rPr>
          <w:noProof/>
        </w:rPr>
        <w:fldChar w:fldCharType="end"/>
      </w:r>
      <w:r>
        <w:t xml:space="preserve">) </w:t>
      </w:r>
      <w:r w:rsidR="00D2642F">
        <w:t xml:space="preserve">and </w:t>
      </w:r>
      <w:r w:rsidR="00D2642F" w:rsidRPr="00D2693E">
        <w:rPr>
          <w:i/>
        </w:rPr>
        <w:t>Jump START</w:t>
      </w:r>
      <w:r>
        <w:t xml:space="preserve"> (</w:t>
      </w:r>
      <w:r w:rsidR="008632F4">
        <w:fldChar w:fldCharType="begin"/>
      </w:r>
      <w:r w:rsidR="00552800">
        <w:instrText xml:space="preserve"> REF _Ref344031296 </w:instrText>
      </w:r>
      <w:r w:rsidR="008632F4">
        <w:fldChar w:fldCharType="separate"/>
      </w:r>
      <w:r w:rsidR="00A16387">
        <w:t xml:space="preserve">Figure </w:t>
      </w:r>
      <w:r w:rsidR="00A16387">
        <w:rPr>
          <w:noProof/>
        </w:rPr>
        <w:t>2</w:t>
      </w:r>
      <w:r w:rsidR="008632F4">
        <w:rPr>
          <w:noProof/>
        </w:rPr>
        <w:fldChar w:fldCharType="end"/>
      </w:r>
      <w:r>
        <w:t>)</w:t>
      </w:r>
      <w:r w:rsidR="00D2642F">
        <w:t xml:space="preserve"> guidelines for initial triage</w:t>
      </w:r>
      <w:r>
        <w:t>.</w:t>
      </w:r>
      <w:r w:rsidR="00D2642F">
        <w:t xml:space="preserve"> Initially all ambulatory patients are green. Leave black tagged patients in place when possible. Remember the Mnemonic </w:t>
      </w:r>
      <w:r w:rsidR="00D2642F" w:rsidRPr="00D2642F">
        <w:rPr>
          <w:i/>
        </w:rPr>
        <w:t>RPM (Respirations, Pulse, Mentation) 30-2-Can Do</w:t>
      </w:r>
      <w:r w:rsidR="00D2642F">
        <w:t>. Ongoing triage will continue throughout the incident, including the treatment areas</w:t>
      </w:r>
      <w:r w:rsidR="00230ED1">
        <w:t>, up to the point of transport</w:t>
      </w:r>
      <w:r w:rsidR="00D2642F">
        <w:t xml:space="preserve">. </w:t>
      </w:r>
    </w:p>
    <w:p w:rsidR="008062B4" w:rsidRDefault="00431A4D" w:rsidP="008062B4">
      <w:pPr>
        <w:keepNext/>
      </w:pPr>
      <w:r>
        <w:rPr>
          <w:noProof/>
        </w:rPr>
        <w:lastRenderedPageBreak/>
        <w:drawing>
          <wp:inline distT="0" distB="0" distL="0" distR="0">
            <wp:extent cx="6400800" cy="8514190"/>
            <wp:effectExtent l="19050" t="19050" r="19050" b="20320"/>
            <wp:docPr id="10" name="Picture 10" descr="http://www.first-on-scene.com/images/START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irst-on-scene.com/images/START_larg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00800" cy="8514190"/>
                    </a:xfrm>
                    <a:prstGeom prst="rect">
                      <a:avLst/>
                    </a:prstGeom>
                    <a:noFill/>
                    <a:ln w="12700">
                      <a:solidFill>
                        <a:schemeClr val="tx1"/>
                      </a:solidFill>
                    </a:ln>
                  </pic:spPr>
                </pic:pic>
              </a:graphicData>
            </a:graphic>
          </wp:inline>
        </w:drawing>
      </w:r>
    </w:p>
    <w:p w:rsidR="00431A4D" w:rsidRDefault="008062B4" w:rsidP="008062B4">
      <w:pPr>
        <w:pStyle w:val="Caption"/>
      </w:pPr>
      <w:bookmarkStart w:id="10" w:name="_Ref344030766"/>
      <w:r>
        <w:lastRenderedPageBreak/>
        <w:t xml:space="preserve">Figure </w:t>
      </w:r>
      <w:r w:rsidR="008632F4">
        <w:fldChar w:fldCharType="begin"/>
      </w:r>
      <w:r w:rsidR="00552800">
        <w:instrText xml:space="preserve"> SEQ Figure \* ARABIC </w:instrText>
      </w:r>
      <w:r w:rsidR="008632F4">
        <w:fldChar w:fldCharType="separate"/>
      </w:r>
      <w:r w:rsidR="00A16387">
        <w:rPr>
          <w:noProof/>
        </w:rPr>
        <w:t>1</w:t>
      </w:r>
      <w:r w:rsidR="008632F4">
        <w:rPr>
          <w:noProof/>
        </w:rPr>
        <w:fldChar w:fldCharType="end"/>
      </w:r>
      <w:bookmarkEnd w:id="10"/>
    </w:p>
    <w:p w:rsidR="00D2693E" w:rsidRDefault="008062B4" w:rsidP="00D2693E">
      <w:pPr>
        <w:keepNext/>
      </w:pPr>
      <w:r>
        <w:rPr>
          <w:noProof/>
        </w:rPr>
        <w:drawing>
          <wp:inline distT="0" distB="0" distL="0" distR="0">
            <wp:extent cx="5143500" cy="7200900"/>
            <wp:effectExtent l="19050" t="19050" r="19050" b="19050"/>
            <wp:docPr id="12" name="Picture 12" descr="http://jumpstarttriage.com/uploads/Simplified_algorith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jumpstarttriage.com/uploads/Simplified_algorithm.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43500" cy="7200900"/>
                    </a:xfrm>
                    <a:prstGeom prst="rect">
                      <a:avLst/>
                    </a:prstGeom>
                    <a:noFill/>
                    <a:ln w="12700">
                      <a:solidFill>
                        <a:schemeClr val="tx1"/>
                      </a:solidFill>
                    </a:ln>
                  </pic:spPr>
                </pic:pic>
              </a:graphicData>
            </a:graphic>
          </wp:inline>
        </w:drawing>
      </w:r>
    </w:p>
    <w:p w:rsidR="008062B4" w:rsidRPr="008062B4" w:rsidRDefault="00D2693E" w:rsidP="00D2693E">
      <w:pPr>
        <w:pStyle w:val="Caption"/>
      </w:pPr>
      <w:bookmarkStart w:id="11" w:name="_Ref344031296"/>
      <w:r>
        <w:t xml:space="preserve">Figure </w:t>
      </w:r>
      <w:r w:rsidR="008632F4">
        <w:fldChar w:fldCharType="begin"/>
      </w:r>
      <w:r w:rsidR="00552800">
        <w:instrText xml:space="preserve"> SEQ Figure \* ARABIC </w:instrText>
      </w:r>
      <w:r w:rsidR="008632F4">
        <w:fldChar w:fldCharType="separate"/>
      </w:r>
      <w:r w:rsidR="00A16387">
        <w:rPr>
          <w:noProof/>
        </w:rPr>
        <w:t>2</w:t>
      </w:r>
      <w:r w:rsidR="008632F4">
        <w:rPr>
          <w:noProof/>
        </w:rPr>
        <w:fldChar w:fldCharType="end"/>
      </w:r>
      <w:bookmarkEnd w:id="11"/>
    </w:p>
    <w:p w:rsidR="00544439" w:rsidRDefault="00544439" w:rsidP="00C71D0B">
      <w:pPr>
        <w:pStyle w:val="Heading1"/>
      </w:pPr>
      <w:bookmarkStart w:id="12" w:name="_Toc345929167"/>
      <w:r>
        <w:t>Treatment</w:t>
      </w:r>
      <w:bookmarkEnd w:id="12"/>
    </w:p>
    <w:p w:rsidR="00E724CE" w:rsidRPr="00E724CE" w:rsidRDefault="00E724CE" w:rsidP="00E724CE">
      <w:r>
        <w:t>The Treatment Unit Leader manages the treatment area of an MCI</w:t>
      </w:r>
      <w:r w:rsidR="004D1931">
        <w:t xml:space="preserve"> including</w:t>
      </w:r>
      <w:r>
        <w:t xml:space="preserve"> set up and</w:t>
      </w:r>
      <w:r w:rsidR="004D1931">
        <w:t xml:space="preserve"> coordinating</w:t>
      </w:r>
      <w:r>
        <w:t xml:space="preserve"> the treatment area.  The location for the treatment area will be determined at the specific incident scene, but </w:t>
      </w:r>
      <w:r>
        <w:lastRenderedPageBreak/>
        <w:t>should provide for easy access and egress</w:t>
      </w:r>
      <w:r w:rsidR="00230ED1">
        <w:t xml:space="preserve"> both from where the patients are found and the transport areas</w:t>
      </w:r>
      <w:r>
        <w:t xml:space="preserve">.  The treatment area shall be separated into three different zones consisting of red, yellow, and green.  The zones need to be identified with cones, tarps, or colored tape.  Personnel can be assigned to work in separate zones as needed.  Accountability is the responsibility of the Treatment Unit Leader.  The Treatment Unit Leader is required to obtain and complete the </w:t>
      </w:r>
      <w:r w:rsidR="00A16387">
        <w:fldChar w:fldCharType="begin"/>
      </w:r>
      <w:r w:rsidR="00A16387">
        <w:instrText xml:space="preserve"> REF _Ref345928448 \h  \* MERGEFORMAT </w:instrText>
      </w:r>
      <w:r w:rsidR="00A16387">
        <w:fldChar w:fldCharType="separate"/>
      </w:r>
      <w:r w:rsidR="00A16387" w:rsidRPr="00A16387">
        <w:rPr>
          <w:rStyle w:val="IntenseReference"/>
        </w:rPr>
        <w:t>Treatment Unit Leader Checklist</w:t>
      </w:r>
      <w:r w:rsidR="00A16387">
        <w:fldChar w:fldCharType="end"/>
      </w:r>
      <w:r w:rsidR="00BD4CF8">
        <w:t xml:space="preserve">, </w:t>
      </w:r>
      <w:r w:rsidR="00EC5E9C">
        <w:t>including</w:t>
      </w:r>
      <w:r w:rsidR="00BD4CF8">
        <w:t xml:space="preserve"> the following:</w:t>
      </w:r>
    </w:p>
    <w:p w:rsidR="00E724CE" w:rsidRDefault="00E724CE" w:rsidP="00E724CE">
      <w:pPr>
        <w:pStyle w:val="ListParagraph"/>
        <w:numPr>
          <w:ilvl w:val="0"/>
          <w:numId w:val="7"/>
        </w:numPr>
      </w:pPr>
      <w:r>
        <w:t>Designate &amp; identify treatment area, including red, yellow, and green zones</w:t>
      </w:r>
    </w:p>
    <w:p w:rsidR="00E724CE" w:rsidRDefault="00E724CE" w:rsidP="00E724CE">
      <w:pPr>
        <w:pStyle w:val="ListParagraph"/>
        <w:numPr>
          <w:ilvl w:val="0"/>
          <w:numId w:val="7"/>
        </w:numPr>
      </w:pPr>
      <w:r>
        <w:t>Provide access with room to expand</w:t>
      </w:r>
    </w:p>
    <w:p w:rsidR="00E724CE" w:rsidRDefault="00E724CE" w:rsidP="00E724CE">
      <w:pPr>
        <w:pStyle w:val="ListParagraph"/>
        <w:numPr>
          <w:ilvl w:val="0"/>
          <w:numId w:val="7"/>
        </w:numPr>
      </w:pPr>
      <w:r>
        <w:t>Provide for environmental protection</w:t>
      </w:r>
    </w:p>
    <w:p w:rsidR="00E724CE" w:rsidRDefault="00E724CE" w:rsidP="00E724CE">
      <w:pPr>
        <w:pStyle w:val="ListParagraph"/>
        <w:numPr>
          <w:ilvl w:val="0"/>
          <w:numId w:val="7"/>
        </w:numPr>
      </w:pPr>
      <w:r>
        <w:t>Identify multiple treatment areas with geographic names (North/South, street name)</w:t>
      </w:r>
    </w:p>
    <w:p w:rsidR="00E724CE" w:rsidRDefault="00E724CE" w:rsidP="00E724CE">
      <w:pPr>
        <w:pStyle w:val="ListParagraph"/>
        <w:numPr>
          <w:ilvl w:val="0"/>
          <w:numId w:val="7"/>
        </w:numPr>
      </w:pPr>
      <w:r>
        <w:t>Order resources through Medical Branch Director</w:t>
      </w:r>
    </w:p>
    <w:p w:rsidR="00E724CE" w:rsidRDefault="00E724CE" w:rsidP="00E724CE">
      <w:pPr>
        <w:pStyle w:val="ListParagraph"/>
        <w:numPr>
          <w:ilvl w:val="0"/>
          <w:numId w:val="7"/>
        </w:numPr>
      </w:pPr>
      <w:r>
        <w:t>Identify entry point</w:t>
      </w:r>
    </w:p>
    <w:p w:rsidR="00E724CE" w:rsidRDefault="00E724CE" w:rsidP="00E724CE">
      <w:pPr>
        <w:pStyle w:val="ListParagraph"/>
        <w:numPr>
          <w:ilvl w:val="0"/>
          <w:numId w:val="7"/>
        </w:numPr>
      </w:pPr>
      <w:r>
        <w:t>Identify exit point or Loading zone</w:t>
      </w:r>
    </w:p>
    <w:p w:rsidR="00E724CE" w:rsidRDefault="00E724CE" w:rsidP="00E724CE">
      <w:pPr>
        <w:pStyle w:val="ListParagraph"/>
        <w:numPr>
          <w:ilvl w:val="0"/>
          <w:numId w:val="7"/>
        </w:numPr>
      </w:pPr>
      <w:r>
        <w:t>Ensure all patients have a triage tag</w:t>
      </w:r>
    </w:p>
    <w:p w:rsidR="00E724CE" w:rsidRDefault="00E724CE" w:rsidP="00E724CE">
      <w:pPr>
        <w:pStyle w:val="ListParagraph"/>
        <w:numPr>
          <w:ilvl w:val="0"/>
          <w:numId w:val="7"/>
        </w:numPr>
      </w:pPr>
      <w:r>
        <w:t>Coordinate patient movement to loading zone with Transportation</w:t>
      </w:r>
    </w:p>
    <w:p w:rsidR="00C71D0B" w:rsidRPr="00C71D0B" w:rsidRDefault="00E724CE" w:rsidP="00E724CE">
      <w:pPr>
        <w:pStyle w:val="ListParagraph"/>
        <w:numPr>
          <w:ilvl w:val="0"/>
          <w:numId w:val="7"/>
        </w:numPr>
      </w:pPr>
      <w:r>
        <w:t>Provide accountability for personnel</w:t>
      </w:r>
    </w:p>
    <w:p w:rsidR="00544439" w:rsidRDefault="00544439" w:rsidP="00BD4CF8">
      <w:pPr>
        <w:pStyle w:val="Heading1"/>
      </w:pPr>
      <w:bookmarkStart w:id="13" w:name="_Toc345929168"/>
      <w:r>
        <w:t>Transport</w:t>
      </w:r>
      <w:bookmarkEnd w:id="13"/>
    </w:p>
    <w:p w:rsidR="00BE28A7" w:rsidRPr="00BE28A7" w:rsidRDefault="00BE28A7" w:rsidP="00BE28A7">
      <w:r>
        <w:t>The transport Unit Leader is responsible for the coordination of transporting all patients to a medical facility. Transport should set up close to the treatment area and work closely with the Treatment Unit to determine the order of transporting patients from the scene.</w:t>
      </w:r>
      <w:r w:rsidR="00364774">
        <w:t xml:space="preserve">  The Transport Unit is responsible for communicating with destination hospitals.  </w:t>
      </w:r>
      <w:r w:rsidR="00364774" w:rsidRPr="00875FA3">
        <w:rPr>
          <w:b/>
        </w:rPr>
        <w:t>Individual medic units shall not contact the emergency department nor give a patient care report during an MCI</w:t>
      </w:r>
      <w:r w:rsidR="00230ED1" w:rsidRPr="00875FA3">
        <w:rPr>
          <w:b/>
        </w:rPr>
        <w:t xml:space="preserve"> unless their patient’s conditions </w:t>
      </w:r>
      <w:r w:rsidR="00875FA3" w:rsidRPr="00875FA3">
        <w:rPr>
          <w:b/>
        </w:rPr>
        <w:t>deteriorate</w:t>
      </w:r>
      <w:r w:rsidR="00230ED1" w:rsidRPr="00875FA3">
        <w:rPr>
          <w:b/>
        </w:rPr>
        <w:t xml:space="preserve"> significantly during transport</w:t>
      </w:r>
      <w:r w:rsidR="00364774" w:rsidRPr="00875FA3">
        <w:rPr>
          <w:b/>
        </w:rPr>
        <w:t>.</w:t>
      </w:r>
    </w:p>
    <w:p w:rsidR="00BD4CF8" w:rsidRDefault="00BD4CF8" w:rsidP="00BD4CF8">
      <w:pPr>
        <w:pStyle w:val="ListParagraph"/>
        <w:numPr>
          <w:ilvl w:val="0"/>
          <w:numId w:val="8"/>
        </w:numPr>
      </w:pPr>
      <w:r>
        <w:t>Establish Loading Zone</w:t>
      </w:r>
    </w:p>
    <w:p w:rsidR="00BD4CF8" w:rsidRDefault="00BD4CF8" w:rsidP="00BD4CF8">
      <w:pPr>
        <w:pStyle w:val="ListParagraph"/>
        <w:numPr>
          <w:ilvl w:val="0"/>
          <w:numId w:val="8"/>
        </w:numPr>
      </w:pPr>
      <w:r>
        <w:t>Establish access/egress with Staging</w:t>
      </w:r>
    </w:p>
    <w:p w:rsidR="00BD4CF8" w:rsidRDefault="00BD4CF8" w:rsidP="00BD4CF8">
      <w:pPr>
        <w:pStyle w:val="ListParagraph"/>
        <w:numPr>
          <w:ilvl w:val="0"/>
          <w:numId w:val="8"/>
        </w:numPr>
      </w:pPr>
      <w:r>
        <w:t>Request resources from Medical</w:t>
      </w:r>
    </w:p>
    <w:p w:rsidR="00BD4CF8" w:rsidRDefault="00BD4CF8" w:rsidP="00BD4CF8">
      <w:pPr>
        <w:pStyle w:val="ListParagraph"/>
        <w:numPr>
          <w:ilvl w:val="0"/>
          <w:numId w:val="8"/>
        </w:numPr>
      </w:pPr>
      <w:r>
        <w:t>Supervise patient movement to loading zone (work with Treatment)</w:t>
      </w:r>
    </w:p>
    <w:p w:rsidR="00BD4CF8" w:rsidRDefault="00BD4CF8" w:rsidP="00BD4CF8">
      <w:pPr>
        <w:pStyle w:val="ListParagraph"/>
        <w:numPr>
          <w:ilvl w:val="0"/>
          <w:numId w:val="8"/>
        </w:numPr>
      </w:pPr>
      <w:r>
        <w:t>Monitor radio traffic (to estimate number of patients)</w:t>
      </w:r>
    </w:p>
    <w:p w:rsidR="00BE28A7" w:rsidRDefault="00BD4CF8" w:rsidP="00BD4CF8">
      <w:pPr>
        <w:pStyle w:val="ListParagraph"/>
        <w:numPr>
          <w:ilvl w:val="0"/>
          <w:numId w:val="8"/>
        </w:numPr>
      </w:pPr>
      <w:r>
        <w:t>Establish communications with GSMC</w:t>
      </w:r>
    </w:p>
    <w:p w:rsidR="00BE28A7" w:rsidRDefault="00BD4CF8" w:rsidP="00BD4CF8">
      <w:pPr>
        <w:pStyle w:val="ListParagraph"/>
        <w:numPr>
          <w:ilvl w:val="0"/>
          <w:numId w:val="8"/>
        </w:numPr>
      </w:pPr>
      <w:r>
        <w:t>Confirm MCI with GSMC</w:t>
      </w:r>
    </w:p>
    <w:p w:rsidR="00BE28A7" w:rsidRDefault="00BE28A7" w:rsidP="00BD4CF8">
      <w:pPr>
        <w:pStyle w:val="ListParagraph"/>
        <w:numPr>
          <w:ilvl w:val="0"/>
          <w:numId w:val="8"/>
        </w:numPr>
      </w:pPr>
      <w:r>
        <w:t>P</w:t>
      </w:r>
      <w:r w:rsidR="00BD4CF8">
        <w:t>rovide total number of estimated patients to GSMC</w:t>
      </w:r>
    </w:p>
    <w:p w:rsidR="00BE28A7" w:rsidRDefault="00BD4CF8" w:rsidP="00BD4CF8">
      <w:pPr>
        <w:pStyle w:val="ListParagraph"/>
        <w:numPr>
          <w:ilvl w:val="0"/>
          <w:numId w:val="8"/>
        </w:numPr>
      </w:pPr>
      <w:r>
        <w:t>Coordinate destinations</w:t>
      </w:r>
    </w:p>
    <w:p w:rsidR="00BE28A7" w:rsidRDefault="00BD4CF8" w:rsidP="00BE28A7">
      <w:pPr>
        <w:pStyle w:val="ListParagraph"/>
        <w:numPr>
          <w:ilvl w:val="0"/>
          <w:numId w:val="8"/>
        </w:numPr>
      </w:pPr>
      <w:r>
        <w:t>Provide report to destination hospital for each unit leaving the scene:</w:t>
      </w:r>
    </w:p>
    <w:p w:rsidR="00BE28A7" w:rsidRDefault="00BD4CF8" w:rsidP="00BE28A7">
      <w:pPr>
        <w:pStyle w:val="ListParagraph"/>
        <w:numPr>
          <w:ilvl w:val="1"/>
          <w:numId w:val="8"/>
        </w:numPr>
        <w:spacing w:line="240" w:lineRule="auto"/>
      </w:pPr>
      <w:r>
        <w:t>Unit #</w:t>
      </w:r>
    </w:p>
    <w:p w:rsidR="00BE28A7" w:rsidRDefault="00BD4CF8" w:rsidP="00BE28A7">
      <w:pPr>
        <w:pStyle w:val="ListParagraph"/>
        <w:numPr>
          <w:ilvl w:val="1"/>
          <w:numId w:val="8"/>
        </w:numPr>
        <w:spacing w:line="240" w:lineRule="auto"/>
      </w:pPr>
      <w:r>
        <w:t>Triage tag #’s</w:t>
      </w:r>
    </w:p>
    <w:p w:rsidR="00BE28A7" w:rsidRDefault="00BD4CF8" w:rsidP="00BE28A7">
      <w:pPr>
        <w:pStyle w:val="ListParagraph"/>
        <w:numPr>
          <w:ilvl w:val="1"/>
          <w:numId w:val="8"/>
        </w:numPr>
        <w:spacing w:line="240" w:lineRule="auto"/>
      </w:pPr>
      <w:r>
        <w:t>Color/Categories</w:t>
      </w:r>
    </w:p>
    <w:p w:rsidR="00BE28A7" w:rsidRDefault="00BD4CF8" w:rsidP="00BE28A7">
      <w:pPr>
        <w:pStyle w:val="ListParagraph"/>
        <w:numPr>
          <w:ilvl w:val="1"/>
          <w:numId w:val="8"/>
        </w:numPr>
        <w:spacing w:line="240" w:lineRule="auto"/>
      </w:pPr>
      <w:r>
        <w:t>Age/gender</w:t>
      </w:r>
    </w:p>
    <w:p w:rsidR="00BE28A7" w:rsidRDefault="00BD4CF8" w:rsidP="00BD4CF8">
      <w:pPr>
        <w:pStyle w:val="ListParagraph"/>
        <w:numPr>
          <w:ilvl w:val="1"/>
          <w:numId w:val="8"/>
        </w:numPr>
        <w:spacing w:line="240" w:lineRule="auto"/>
      </w:pPr>
      <w:r>
        <w:t>Brief* injury/treatment update</w:t>
      </w:r>
    </w:p>
    <w:p w:rsidR="00BE28A7" w:rsidRDefault="00BD4CF8" w:rsidP="00BD4CF8">
      <w:pPr>
        <w:pStyle w:val="ListParagraph"/>
        <w:numPr>
          <w:ilvl w:val="0"/>
          <w:numId w:val="8"/>
        </w:numPr>
        <w:spacing w:line="240" w:lineRule="auto"/>
      </w:pPr>
      <w:r>
        <w:t>Confirm hospital destination with GSMC and record</w:t>
      </w:r>
    </w:p>
    <w:p w:rsidR="00544439" w:rsidRDefault="00BD4CF8" w:rsidP="00BD4CF8">
      <w:pPr>
        <w:pStyle w:val="ListParagraph"/>
        <w:numPr>
          <w:ilvl w:val="0"/>
          <w:numId w:val="8"/>
        </w:numPr>
        <w:spacing w:line="240" w:lineRule="auto"/>
      </w:pPr>
      <w:r>
        <w:t xml:space="preserve">Maintain </w:t>
      </w:r>
      <w:r w:rsidR="00A16387">
        <w:fldChar w:fldCharType="begin"/>
      </w:r>
      <w:r w:rsidR="00A16387">
        <w:instrText xml:space="preserve"> REF Start_Triage \h  \* MERGEFORMAT </w:instrText>
      </w:r>
      <w:r w:rsidR="00A16387">
        <w:fldChar w:fldCharType="separate"/>
      </w:r>
      <w:r w:rsidR="00A16387" w:rsidRPr="00A16387">
        <w:rPr>
          <w:rStyle w:val="IntenseReference"/>
        </w:rPr>
        <w:t xml:space="preserve">Patient </w:t>
      </w:r>
      <w:r w:rsidR="00A16387" w:rsidRPr="00A16387">
        <w:rPr>
          <w:rStyle w:val="IntenseReference"/>
        </w:rPr>
        <w:t>T</w:t>
      </w:r>
      <w:r w:rsidR="00A16387" w:rsidRPr="00A16387">
        <w:rPr>
          <w:rStyle w:val="IntenseReference"/>
        </w:rPr>
        <w:t>ransport Log</w:t>
      </w:r>
      <w:r w:rsidR="00A16387">
        <w:fldChar w:fldCharType="end"/>
      </w:r>
    </w:p>
    <w:p w:rsidR="00C21D3C" w:rsidRDefault="00C21D3C" w:rsidP="00C21D3C">
      <w:pPr>
        <w:pStyle w:val="Heading1"/>
      </w:pPr>
      <w:bookmarkStart w:id="14" w:name="_Toc345929169"/>
      <w:r>
        <w:t>MCI Kit</w:t>
      </w:r>
      <w:bookmarkEnd w:id="14"/>
      <w:r>
        <w:t xml:space="preserve"> </w:t>
      </w:r>
    </w:p>
    <w:p w:rsidR="00C21D3C" w:rsidRDefault="00C21D3C" w:rsidP="00C21D3C">
      <w:r>
        <w:t xml:space="preserve">The MCI kit will be </w:t>
      </w:r>
      <w:r w:rsidR="008B3CFC">
        <w:t xml:space="preserve">carried on </w:t>
      </w:r>
      <w:r w:rsidR="00875FA3">
        <w:t>BC21</w:t>
      </w:r>
      <w:r w:rsidR="008B3CFC">
        <w:t xml:space="preserve"> and shall be removed and placed on another </w:t>
      </w:r>
      <w:proofErr w:type="gramStart"/>
      <w:r w:rsidR="008B3CFC">
        <w:t>front line</w:t>
      </w:r>
      <w:proofErr w:type="gramEnd"/>
      <w:r w:rsidR="008B3CFC">
        <w:t xml:space="preserve"> vehicle when </w:t>
      </w:r>
      <w:r w:rsidR="00875FA3">
        <w:t>BC21</w:t>
      </w:r>
      <w:r w:rsidR="008B3CFC">
        <w:t xml:space="preserve"> is out of service or out of the area.  Contents of kit will include:</w:t>
      </w:r>
    </w:p>
    <w:p w:rsidR="00C21D3C" w:rsidRDefault="00C21D3C" w:rsidP="00C21D3C">
      <w:pPr>
        <w:pStyle w:val="ListParagraph"/>
        <w:numPr>
          <w:ilvl w:val="0"/>
          <w:numId w:val="9"/>
        </w:numPr>
      </w:pPr>
      <w:r>
        <w:lastRenderedPageBreak/>
        <w:t>IC vest and checklist</w:t>
      </w:r>
    </w:p>
    <w:p w:rsidR="00C21D3C" w:rsidRDefault="00C21D3C" w:rsidP="00C21D3C">
      <w:pPr>
        <w:pStyle w:val="ListParagraph"/>
        <w:numPr>
          <w:ilvl w:val="0"/>
          <w:numId w:val="9"/>
        </w:numPr>
      </w:pPr>
      <w:r>
        <w:t>Medical Officer vest and checklist</w:t>
      </w:r>
    </w:p>
    <w:p w:rsidR="00C21D3C" w:rsidRDefault="00C21D3C" w:rsidP="00C21D3C">
      <w:pPr>
        <w:pStyle w:val="ListParagraph"/>
        <w:numPr>
          <w:ilvl w:val="0"/>
          <w:numId w:val="9"/>
        </w:numPr>
      </w:pPr>
      <w:r>
        <w:t>Triage vest and checklist</w:t>
      </w:r>
    </w:p>
    <w:p w:rsidR="00C21D3C" w:rsidRDefault="00C21D3C" w:rsidP="00C21D3C">
      <w:pPr>
        <w:pStyle w:val="ListParagraph"/>
        <w:numPr>
          <w:ilvl w:val="0"/>
          <w:numId w:val="9"/>
        </w:numPr>
      </w:pPr>
      <w:r>
        <w:t>Treatment vest and checklist</w:t>
      </w:r>
    </w:p>
    <w:p w:rsidR="00C21D3C" w:rsidRDefault="00C21D3C" w:rsidP="00C21D3C">
      <w:pPr>
        <w:pStyle w:val="ListParagraph"/>
        <w:numPr>
          <w:ilvl w:val="0"/>
          <w:numId w:val="9"/>
        </w:numPr>
      </w:pPr>
      <w:r>
        <w:t>Transport vest and checklist</w:t>
      </w:r>
    </w:p>
    <w:p w:rsidR="00C21D3C" w:rsidRDefault="00C21D3C" w:rsidP="00C21D3C">
      <w:pPr>
        <w:pStyle w:val="ListParagraph"/>
        <w:numPr>
          <w:ilvl w:val="0"/>
          <w:numId w:val="9"/>
        </w:numPr>
      </w:pPr>
      <w:r>
        <w:t>Red, yellow, and green tarps</w:t>
      </w:r>
    </w:p>
    <w:p w:rsidR="00C21D3C" w:rsidRDefault="00C21D3C" w:rsidP="00C21D3C">
      <w:pPr>
        <w:pStyle w:val="ListParagraph"/>
        <w:numPr>
          <w:ilvl w:val="0"/>
          <w:numId w:val="9"/>
        </w:numPr>
      </w:pPr>
      <w:r w:rsidRPr="00C21D3C">
        <w:t>Red, yellow, and green</w:t>
      </w:r>
      <w:r>
        <w:t xml:space="preserve"> tape</w:t>
      </w:r>
    </w:p>
    <w:p w:rsidR="00C21D3C" w:rsidRDefault="00C21D3C" w:rsidP="00C21D3C">
      <w:pPr>
        <w:pStyle w:val="ListParagraph"/>
        <w:numPr>
          <w:ilvl w:val="0"/>
          <w:numId w:val="9"/>
        </w:numPr>
      </w:pPr>
      <w:r>
        <w:t>Red, yellow, and green cones</w:t>
      </w:r>
    </w:p>
    <w:p w:rsidR="00C21D3C" w:rsidRDefault="00C21D3C" w:rsidP="00C21D3C">
      <w:pPr>
        <w:pStyle w:val="ListParagraph"/>
        <w:numPr>
          <w:ilvl w:val="0"/>
          <w:numId w:val="9"/>
        </w:numPr>
      </w:pPr>
      <w:r>
        <w:t>Additional triage tags</w:t>
      </w:r>
    </w:p>
    <w:p w:rsidR="00C21D3C" w:rsidRDefault="00C21D3C" w:rsidP="00C21D3C">
      <w:pPr>
        <w:pStyle w:val="ListParagraph"/>
        <w:numPr>
          <w:ilvl w:val="0"/>
          <w:numId w:val="9"/>
        </w:numPr>
      </w:pPr>
      <w:r>
        <w:t>Erasable markers</w:t>
      </w:r>
      <w:r w:rsidR="00AD3142">
        <w:t>/Grease pens</w:t>
      </w:r>
    </w:p>
    <w:p w:rsidR="00C21D3C" w:rsidRDefault="00C21D3C" w:rsidP="00C21D3C">
      <w:pPr>
        <w:pStyle w:val="ListParagraph"/>
        <w:numPr>
          <w:ilvl w:val="0"/>
          <w:numId w:val="9"/>
        </w:numPr>
      </w:pPr>
      <w:r>
        <w:t>Pens</w:t>
      </w:r>
    </w:p>
    <w:p w:rsidR="00C21D3C" w:rsidRDefault="00C21D3C" w:rsidP="00C21D3C">
      <w:pPr>
        <w:pStyle w:val="ListParagraph"/>
        <w:numPr>
          <w:ilvl w:val="0"/>
          <w:numId w:val="9"/>
        </w:numPr>
      </w:pPr>
      <w:r>
        <w:t>Clipboards X 6</w:t>
      </w:r>
    </w:p>
    <w:p w:rsidR="00D2693E" w:rsidRDefault="00BA0AF3" w:rsidP="00D2693E">
      <w:pPr>
        <w:pStyle w:val="ListParagraph"/>
        <w:numPr>
          <w:ilvl w:val="0"/>
          <w:numId w:val="9"/>
        </w:numPr>
      </w:pPr>
      <w:r>
        <w:t>Multiple Patient T</w:t>
      </w:r>
      <w:r w:rsidR="00A10B45">
        <w:t xml:space="preserve">ransport </w:t>
      </w:r>
      <w:r w:rsidR="00D2693E">
        <w:t>Log</w:t>
      </w:r>
    </w:p>
    <w:p w:rsidR="00D2693E" w:rsidRDefault="00D2693E" w:rsidP="00D2693E">
      <w:pPr>
        <w:pStyle w:val="ListParagraph"/>
        <w:numPr>
          <w:ilvl w:val="0"/>
          <w:numId w:val="9"/>
        </w:numPr>
      </w:pPr>
      <w:r w:rsidRPr="00976005">
        <w:rPr>
          <w:highlight w:val="yellow"/>
        </w:rPr>
        <w:t xml:space="preserve">START or Jump Start laminated </w:t>
      </w:r>
      <w:proofErr w:type="gramStart"/>
      <w:r w:rsidRPr="00976005">
        <w:rPr>
          <w:highlight w:val="yellow"/>
        </w:rPr>
        <w:t>cards ?</w:t>
      </w:r>
      <w:proofErr w:type="gramEnd"/>
    </w:p>
    <w:p w:rsidR="00976005" w:rsidRDefault="00976005" w:rsidP="00976005">
      <w:pPr>
        <w:pStyle w:val="ListParagraph"/>
        <w:numPr>
          <w:ilvl w:val="0"/>
          <w:numId w:val="9"/>
        </w:numPr>
        <w:sectPr w:rsidR="00976005" w:rsidSect="001A4709">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1440" w:header="720" w:footer="720" w:gutter="0"/>
          <w:pgNumType w:start="0"/>
          <w:cols w:space="720"/>
          <w:titlePg/>
          <w:docGrid w:linePitch="360"/>
        </w:sectPr>
      </w:pPr>
      <w:r>
        <w:t>Resource list</w:t>
      </w:r>
      <w:r w:rsidR="008F341F">
        <w:t xml:space="preserve"> </w:t>
      </w:r>
      <w:r w:rsidR="008F341F" w:rsidRPr="008F341F">
        <w:rPr>
          <w:highlight w:val="yellow"/>
        </w:rPr>
        <w:t>(or keep in Ops/EOC?)</w:t>
      </w:r>
      <w:r w:rsidR="00230ED1">
        <w:t xml:space="preserve"> </w:t>
      </w:r>
      <w:r w:rsidR="00230ED1">
        <w:rPr>
          <w:i/>
        </w:rPr>
        <w:t>maybe both or all three?</w:t>
      </w:r>
    </w:p>
    <w:p w:rsidR="00A10B45" w:rsidRDefault="00A10B45" w:rsidP="00A10B45">
      <w:pPr>
        <w:pStyle w:val="Heading1"/>
        <w:jc w:val="center"/>
      </w:pPr>
      <w:bookmarkStart w:id="15" w:name="_Ref345928055"/>
      <w:bookmarkStart w:id="16" w:name="_Toc345929170"/>
      <w:r>
        <w:lastRenderedPageBreak/>
        <w:t>Incident Commander</w:t>
      </w:r>
      <w:r w:rsidR="004F37EC">
        <w:t xml:space="preserve"> Checklist</w:t>
      </w:r>
      <w:bookmarkEnd w:id="15"/>
      <w:bookmarkEnd w:id="16"/>
    </w:p>
    <w:p w:rsidR="00A10B45" w:rsidRPr="00D23FF4" w:rsidRDefault="008A58CC" w:rsidP="00A10B45">
      <w:pPr>
        <w:pStyle w:val="ListParagraph"/>
        <w:numPr>
          <w:ilvl w:val="0"/>
          <w:numId w:val="15"/>
        </w:numPr>
        <w:ind w:left="1080"/>
      </w:pPr>
      <w:r>
        <w:rPr>
          <w:sz w:val="32"/>
          <w:szCs w:val="32"/>
        </w:rPr>
        <w:t xml:space="preserve">Assume </w:t>
      </w:r>
      <w:r w:rsidR="00A10B45">
        <w:rPr>
          <w:sz w:val="32"/>
          <w:szCs w:val="32"/>
        </w:rPr>
        <w:t>command on radio and face</w:t>
      </w:r>
      <w:r>
        <w:rPr>
          <w:sz w:val="32"/>
          <w:szCs w:val="32"/>
        </w:rPr>
        <w:t>-</w:t>
      </w:r>
      <w:r w:rsidR="00A10B45">
        <w:rPr>
          <w:sz w:val="32"/>
          <w:szCs w:val="32"/>
        </w:rPr>
        <w:t>to</w:t>
      </w:r>
      <w:r>
        <w:rPr>
          <w:sz w:val="32"/>
          <w:szCs w:val="32"/>
        </w:rPr>
        <w:t>-</w:t>
      </w:r>
      <w:r w:rsidR="00A10B45">
        <w:rPr>
          <w:sz w:val="32"/>
          <w:szCs w:val="32"/>
        </w:rPr>
        <w:t xml:space="preserve">face </w:t>
      </w:r>
      <w:r>
        <w:rPr>
          <w:sz w:val="32"/>
          <w:szCs w:val="32"/>
        </w:rPr>
        <w:t xml:space="preserve">with </w:t>
      </w:r>
      <w:r w:rsidR="00A10B45">
        <w:rPr>
          <w:sz w:val="32"/>
          <w:szCs w:val="32"/>
        </w:rPr>
        <w:t>previous IC (if applicable)</w:t>
      </w:r>
    </w:p>
    <w:p w:rsidR="00A10B45" w:rsidRPr="009561DF" w:rsidRDefault="00A10B45" w:rsidP="00A10B45">
      <w:pPr>
        <w:pStyle w:val="ListParagraph"/>
        <w:numPr>
          <w:ilvl w:val="0"/>
          <w:numId w:val="15"/>
        </w:numPr>
        <w:ind w:left="1080"/>
      </w:pPr>
      <w:r>
        <w:rPr>
          <w:sz w:val="32"/>
          <w:szCs w:val="32"/>
        </w:rPr>
        <w:t>Deploy MCI kit</w:t>
      </w:r>
    </w:p>
    <w:p w:rsidR="00A10B45" w:rsidRPr="009561DF" w:rsidRDefault="00A10B45" w:rsidP="00A10B45">
      <w:pPr>
        <w:pStyle w:val="ListParagraph"/>
        <w:numPr>
          <w:ilvl w:val="0"/>
          <w:numId w:val="15"/>
        </w:numPr>
        <w:ind w:left="1080"/>
      </w:pPr>
      <w:r>
        <w:rPr>
          <w:sz w:val="32"/>
          <w:szCs w:val="32"/>
        </w:rPr>
        <w:t>Don IC vest</w:t>
      </w:r>
    </w:p>
    <w:p w:rsidR="00A10B45" w:rsidRDefault="00A10B45" w:rsidP="00A10B45">
      <w:pPr>
        <w:pStyle w:val="ListParagraph"/>
        <w:numPr>
          <w:ilvl w:val="0"/>
          <w:numId w:val="15"/>
        </w:numPr>
        <w:ind w:left="1080"/>
        <w:rPr>
          <w:rFonts w:cstheme="minorHAnsi"/>
          <w:sz w:val="32"/>
          <w:szCs w:val="32"/>
        </w:rPr>
      </w:pPr>
      <w:r w:rsidRPr="00210D1E">
        <w:rPr>
          <w:rFonts w:cstheme="minorHAnsi"/>
          <w:sz w:val="32"/>
          <w:szCs w:val="32"/>
        </w:rPr>
        <w:t>Identify the command post and establish unified command</w:t>
      </w:r>
    </w:p>
    <w:p w:rsidR="00A10B45" w:rsidRDefault="00A10B45" w:rsidP="00A10B45">
      <w:pPr>
        <w:pStyle w:val="ListParagraph"/>
        <w:numPr>
          <w:ilvl w:val="0"/>
          <w:numId w:val="15"/>
        </w:numPr>
        <w:ind w:left="1080"/>
        <w:rPr>
          <w:rFonts w:cstheme="minorHAnsi"/>
          <w:sz w:val="32"/>
          <w:szCs w:val="32"/>
        </w:rPr>
      </w:pPr>
      <w:r>
        <w:rPr>
          <w:rFonts w:cstheme="minorHAnsi"/>
          <w:sz w:val="32"/>
          <w:szCs w:val="32"/>
        </w:rPr>
        <w:t>Identify Staging</w:t>
      </w:r>
    </w:p>
    <w:p w:rsidR="00A10B45" w:rsidRDefault="00421711" w:rsidP="00A10B45">
      <w:pPr>
        <w:pStyle w:val="ListParagraph"/>
        <w:numPr>
          <w:ilvl w:val="0"/>
          <w:numId w:val="15"/>
        </w:numPr>
        <w:ind w:left="1080"/>
        <w:rPr>
          <w:rFonts w:cstheme="minorHAnsi"/>
          <w:sz w:val="32"/>
          <w:szCs w:val="32"/>
        </w:rPr>
      </w:pPr>
      <w:r>
        <w:rPr>
          <w:rFonts w:cstheme="minorHAnsi"/>
          <w:sz w:val="32"/>
          <w:szCs w:val="32"/>
        </w:rPr>
        <w:t>Assign staff positions and branches</w:t>
      </w:r>
      <w:r w:rsidR="00A10B45">
        <w:rPr>
          <w:rFonts w:cstheme="minorHAnsi"/>
          <w:sz w:val="32"/>
          <w:szCs w:val="32"/>
        </w:rPr>
        <w:t xml:space="preserve"> as needed</w:t>
      </w:r>
      <w:r>
        <w:rPr>
          <w:rFonts w:cstheme="minorHAnsi"/>
          <w:sz w:val="32"/>
          <w:szCs w:val="32"/>
        </w:rPr>
        <w:t xml:space="preserve"> (span of control)</w:t>
      </w:r>
    </w:p>
    <w:p w:rsidR="00A16387" w:rsidRDefault="00A10B45" w:rsidP="00C8045A">
      <w:pPr>
        <w:pStyle w:val="Heading1"/>
        <w:jc w:val="center"/>
        <w:rPr>
          <w:sz w:val="40"/>
          <w:szCs w:val="32"/>
        </w:rPr>
      </w:pPr>
      <w:r>
        <w:rPr>
          <w:rFonts w:cstheme="minorHAnsi"/>
          <w:sz w:val="32"/>
          <w:szCs w:val="32"/>
        </w:rPr>
        <w:t>Consider activating EOC</w:t>
      </w:r>
      <w:r w:rsidR="00421711">
        <w:rPr>
          <w:rFonts w:cstheme="minorHAnsi"/>
          <w:sz w:val="32"/>
          <w:szCs w:val="32"/>
        </w:rPr>
        <w:t>/Ops center</w:t>
      </w:r>
      <w:r w:rsidR="00984096">
        <w:rPr>
          <w:rFonts w:cstheme="minorHAnsi"/>
          <w:sz w:val="32"/>
          <w:szCs w:val="32"/>
        </w:rPr>
        <w:t xml:space="preserve"> for resource ordering (</w:t>
      </w:r>
      <w:r w:rsidR="008632F4">
        <w:rPr>
          <w:rFonts w:cstheme="minorHAnsi"/>
          <w:sz w:val="32"/>
          <w:szCs w:val="32"/>
        </w:rPr>
        <w:fldChar w:fldCharType="begin"/>
      </w:r>
      <w:r w:rsidR="00984096">
        <w:rPr>
          <w:rFonts w:cstheme="minorHAnsi"/>
          <w:sz w:val="32"/>
          <w:szCs w:val="32"/>
        </w:rPr>
        <w:instrText xml:space="preserve"> REF _Ref345932316 \h </w:instrText>
      </w:r>
      <w:r w:rsidR="008632F4">
        <w:rPr>
          <w:rFonts w:cstheme="minorHAnsi"/>
          <w:sz w:val="32"/>
          <w:szCs w:val="32"/>
        </w:rPr>
      </w:r>
      <w:r w:rsidR="008632F4">
        <w:rPr>
          <w:rFonts w:cstheme="minorHAnsi"/>
          <w:sz w:val="32"/>
          <w:szCs w:val="32"/>
        </w:rPr>
        <w:fldChar w:fldCharType="separate"/>
      </w:r>
      <w:r w:rsidR="00A16387" w:rsidRPr="00C8045A">
        <w:rPr>
          <w:sz w:val="40"/>
          <w:szCs w:val="32"/>
        </w:rPr>
        <w:t>Resource Tables</w:t>
      </w:r>
    </w:p>
    <w:p w:rsidR="00A10B45" w:rsidRPr="009E1AE4" w:rsidRDefault="00A16387" w:rsidP="00A10B45">
      <w:pPr>
        <w:pStyle w:val="ListParagraph"/>
        <w:numPr>
          <w:ilvl w:val="0"/>
          <w:numId w:val="15"/>
        </w:numPr>
        <w:ind w:left="1080"/>
        <w:rPr>
          <w:rFonts w:cstheme="minorHAnsi"/>
          <w:sz w:val="32"/>
          <w:szCs w:val="32"/>
        </w:rPr>
      </w:pPr>
      <w:r>
        <w:t xml:space="preserve">Table </w:t>
      </w:r>
      <w:r>
        <w:rPr>
          <w:noProof/>
        </w:rPr>
        <w:t>1</w:t>
      </w:r>
      <w:r>
        <w:t xml:space="preserve"> – Resource Contact List</w:t>
      </w:r>
      <w:r w:rsidR="008632F4">
        <w:rPr>
          <w:rFonts w:cstheme="minorHAnsi"/>
          <w:sz w:val="32"/>
          <w:szCs w:val="32"/>
        </w:rPr>
        <w:fldChar w:fldCharType="end"/>
      </w:r>
      <w:r w:rsidR="00984096">
        <w:rPr>
          <w:rFonts w:cstheme="minorHAnsi"/>
          <w:sz w:val="32"/>
          <w:szCs w:val="32"/>
        </w:rPr>
        <w:t>)</w:t>
      </w:r>
    </w:p>
    <w:p w:rsidR="00A10B45" w:rsidRDefault="00A10B45" w:rsidP="00A10B45">
      <w:pPr>
        <w:pStyle w:val="ListParagraph"/>
        <w:ind w:left="1080"/>
      </w:pPr>
      <w:r>
        <w:rPr>
          <w:noProof/>
        </w:rPr>
        <w:drawing>
          <wp:inline distT="0" distB="0" distL="0" distR="0">
            <wp:extent cx="5705856" cy="3840480"/>
            <wp:effectExtent l="38100" t="0" r="0" b="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BA0AF3" w:rsidRDefault="000F72DF" w:rsidP="00BA0AF3">
      <w:pPr>
        <w:pStyle w:val="Heading1"/>
        <w:jc w:val="center"/>
      </w:pPr>
      <w:r>
        <w:br w:type="page"/>
      </w:r>
      <w:bookmarkStart w:id="17" w:name="_Toc345929171"/>
      <w:r w:rsidR="00BA0AF3">
        <w:lastRenderedPageBreak/>
        <w:t>Medical (EMS) Branch Director</w:t>
      </w:r>
      <w:r w:rsidR="004F37EC">
        <w:t xml:space="preserve"> Checklist</w:t>
      </w:r>
      <w:bookmarkEnd w:id="17"/>
    </w:p>
    <w:p w:rsidR="00BA0AF3" w:rsidRPr="004E68A9" w:rsidRDefault="00BA0AF3" w:rsidP="00BA0AF3">
      <w:pPr>
        <w:pStyle w:val="ListParagraph"/>
        <w:numPr>
          <w:ilvl w:val="0"/>
          <w:numId w:val="15"/>
        </w:numPr>
        <w:ind w:left="1080"/>
        <w:rPr>
          <w:sz w:val="32"/>
          <w:szCs w:val="32"/>
        </w:rPr>
      </w:pPr>
      <w:r w:rsidRPr="004E68A9">
        <w:rPr>
          <w:sz w:val="32"/>
          <w:szCs w:val="32"/>
        </w:rPr>
        <w:t>Coordinate with other ICS Branches and IC</w:t>
      </w:r>
    </w:p>
    <w:p w:rsidR="00BA0AF3" w:rsidRPr="004E68A9" w:rsidRDefault="00BA0AF3" w:rsidP="00BA0AF3">
      <w:pPr>
        <w:pStyle w:val="ListParagraph"/>
        <w:numPr>
          <w:ilvl w:val="0"/>
          <w:numId w:val="15"/>
        </w:numPr>
        <w:ind w:left="1080"/>
        <w:rPr>
          <w:sz w:val="32"/>
          <w:szCs w:val="32"/>
        </w:rPr>
      </w:pPr>
      <w:r w:rsidRPr="004E68A9">
        <w:rPr>
          <w:sz w:val="32"/>
          <w:szCs w:val="32"/>
        </w:rPr>
        <w:t>Establish Medical Channel</w:t>
      </w:r>
    </w:p>
    <w:p w:rsidR="00BA0AF3" w:rsidRPr="004E68A9" w:rsidRDefault="00BA0AF3" w:rsidP="00BA0AF3">
      <w:pPr>
        <w:pStyle w:val="ListParagraph"/>
        <w:numPr>
          <w:ilvl w:val="0"/>
          <w:numId w:val="15"/>
        </w:numPr>
        <w:ind w:left="1080"/>
        <w:rPr>
          <w:sz w:val="32"/>
          <w:szCs w:val="32"/>
        </w:rPr>
      </w:pPr>
      <w:r w:rsidRPr="004E68A9">
        <w:rPr>
          <w:sz w:val="32"/>
          <w:szCs w:val="32"/>
        </w:rPr>
        <w:t>Establish the following</w:t>
      </w:r>
      <w:r>
        <w:rPr>
          <w:sz w:val="32"/>
          <w:szCs w:val="32"/>
        </w:rPr>
        <w:t xml:space="preserve"> positions</w:t>
      </w:r>
      <w:r w:rsidRPr="004E68A9">
        <w:rPr>
          <w:sz w:val="32"/>
          <w:szCs w:val="32"/>
        </w:rPr>
        <w:t>:</w:t>
      </w:r>
    </w:p>
    <w:p w:rsidR="00BA0AF3" w:rsidRPr="004E68A9" w:rsidRDefault="00BA0AF3" w:rsidP="00BA0AF3">
      <w:pPr>
        <w:pStyle w:val="ListParagraph"/>
        <w:numPr>
          <w:ilvl w:val="1"/>
          <w:numId w:val="16"/>
        </w:numPr>
        <w:ind w:left="1800"/>
        <w:rPr>
          <w:sz w:val="32"/>
          <w:szCs w:val="32"/>
        </w:rPr>
      </w:pPr>
      <w:r w:rsidRPr="004E68A9">
        <w:rPr>
          <w:sz w:val="32"/>
          <w:szCs w:val="32"/>
        </w:rPr>
        <w:t>Triage:  _______________</w:t>
      </w:r>
    </w:p>
    <w:p w:rsidR="00BA0AF3" w:rsidRPr="004E68A9" w:rsidRDefault="00BA0AF3" w:rsidP="00BA0AF3">
      <w:pPr>
        <w:pStyle w:val="ListParagraph"/>
        <w:numPr>
          <w:ilvl w:val="1"/>
          <w:numId w:val="16"/>
        </w:numPr>
        <w:ind w:left="1800"/>
        <w:rPr>
          <w:sz w:val="32"/>
          <w:szCs w:val="32"/>
        </w:rPr>
      </w:pPr>
      <w:r w:rsidRPr="004E68A9">
        <w:rPr>
          <w:sz w:val="32"/>
          <w:szCs w:val="32"/>
        </w:rPr>
        <w:t>Treatment:  _________________</w:t>
      </w:r>
    </w:p>
    <w:p w:rsidR="00BA0AF3" w:rsidRPr="004E68A9" w:rsidRDefault="00BA0AF3" w:rsidP="00BA0AF3">
      <w:pPr>
        <w:pStyle w:val="ListParagraph"/>
        <w:numPr>
          <w:ilvl w:val="1"/>
          <w:numId w:val="16"/>
        </w:numPr>
        <w:ind w:left="1800"/>
        <w:rPr>
          <w:sz w:val="32"/>
          <w:szCs w:val="32"/>
        </w:rPr>
      </w:pPr>
      <w:r w:rsidRPr="004E68A9">
        <w:rPr>
          <w:sz w:val="32"/>
          <w:szCs w:val="32"/>
        </w:rPr>
        <w:t>Transport:  _________________</w:t>
      </w:r>
    </w:p>
    <w:p w:rsidR="00BA0AF3" w:rsidRDefault="00BA0AF3" w:rsidP="00BA0AF3">
      <w:pPr>
        <w:pStyle w:val="ListParagraph"/>
        <w:numPr>
          <w:ilvl w:val="0"/>
          <w:numId w:val="15"/>
        </w:numPr>
        <w:ind w:left="1080"/>
        <w:rPr>
          <w:sz w:val="32"/>
          <w:szCs w:val="32"/>
        </w:rPr>
      </w:pPr>
      <w:r w:rsidRPr="004E68A9">
        <w:rPr>
          <w:sz w:val="32"/>
          <w:szCs w:val="32"/>
        </w:rPr>
        <w:t>Order resources through IC</w:t>
      </w:r>
    </w:p>
    <w:p w:rsidR="00A10B45" w:rsidRPr="00A10B45" w:rsidRDefault="00BA0AF3" w:rsidP="00BA0AF3">
      <w:pPr>
        <w:pStyle w:val="ListParagraph"/>
        <w:numPr>
          <w:ilvl w:val="0"/>
          <w:numId w:val="15"/>
        </w:numPr>
        <w:ind w:left="1080"/>
      </w:pPr>
      <w:r w:rsidRPr="00BA0AF3">
        <w:rPr>
          <w:sz w:val="32"/>
          <w:szCs w:val="32"/>
        </w:rPr>
        <w:t>Establish Ambulance Staging Area if different from main staging location</w:t>
      </w:r>
    </w:p>
    <w:p w:rsidR="00BA0AF3" w:rsidRPr="00BA0AF3" w:rsidRDefault="00BA0AF3" w:rsidP="00BA0AF3">
      <w:pPr>
        <w:pStyle w:val="ListParagraph"/>
        <w:numPr>
          <w:ilvl w:val="0"/>
          <w:numId w:val="15"/>
        </w:numPr>
        <w:ind w:left="1080"/>
        <w:sectPr w:rsidR="00BA0AF3" w:rsidRPr="00BA0AF3" w:rsidSect="005219F1">
          <w:pgSz w:w="12240" w:h="15840"/>
          <w:pgMar w:top="720" w:right="720" w:bottom="720" w:left="864" w:header="720" w:footer="720" w:gutter="0"/>
          <w:cols w:space="720"/>
          <w:docGrid w:linePitch="360"/>
        </w:sectPr>
      </w:pPr>
      <w:r w:rsidRPr="00BA0AF3">
        <w:rPr>
          <w:sz w:val="32"/>
          <w:szCs w:val="32"/>
        </w:rPr>
        <w:lastRenderedPageBreak/>
        <w:t>Accountability of Medical Person</w:t>
      </w:r>
      <w:r w:rsidR="008A58CC">
        <w:rPr>
          <w:sz w:val="32"/>
          <w:szCs w:val="32"/>
        </w:rPr>
        <w:t>nel(?)</w:t>
      </w:r>
      <w:r>
        <w:rPr>
          <w:noProof/>
        </w:rPr>
        <w:drawing>
          <wp:inline distT="0" distB="0" distL="0" distR="0">
            <wp:extent cx="5705856" cy="5760720"/>
            <wp:effectExtent l="38100" t="0" r="0" b="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rsidR="000F72DF" w:rsidRPr="00AC256A" w:rsidRDefault="000F72DF" w:rsidP="000F72DF">
      <w:pPr>
        <w:pStyle w:val="Heading1"/>
        <w:jc w:val="center"/>
        <w:rPr>
          <w:sz w:val="40"/>
          <w:szCs w:val="40"/>
        </w:rPr>
      </w:pPr>
      <w:bookmarkStart w:id="18" w:name="_Ref345928386"/>
      <w:bookmarkStart w:id="19" w:name="_Toc345929172"/>
      <w:r w:rsidRPr="00AC256A">
        <w:rPr>
          <w:sz w:val="40"/>
          <w:szCs w:val="40"/>
        </w:rPr>
        <w:lastRenderedPageBreak/>
        <w:t>Triage Unit Leader</w:t>
      </w:r>
      <w:r w:rsidR="004F37EC">
        <w:rPr>
          <w:sz w:val="40"/>
          <w:szCs w:val="40"/>
        </w:rPr>
        <w:t xml:space="preserve"> Checklist</w:t>
      </w:r>
      <w:bookmarkEnd w:id="18"/>
      <w:bookmarkEnd w:id="19"/>
    </w:p>
    <w:p w:rsidR="000F72DF" w:rsidRDefault="000F72DF" w:rsidP="000F72DF">
      <w:pPr>
        <w:pStyle w:val="ListParagraph"/>
        <w:numPr>
          <w:ilvl w:val="0"/>
          <w:numId w:val="10"/>
        </w:numPr>
        <w:rPr>
          <w:sz w:val="32"/>
          <w:szCs w:val="32"/>
        </w:rPr>
      </w:pPr>
      <w:r>
        <w:rPr>
          <w:sz w:val="32"/>
          <w:szCs w:val="32"/>
        </w:rPr>
        <w:t>Ensure all patients are tagged</w:t>
      </w:r>
    </w:p>
    <w:p w:rsidR="000F72DF" w:rsidRDefault="000F72DF" w:rsidP="000F72DF">
      <w:pPr>
        <w:pStyle w:val="ListParagraph"/>
        <w:numPr>
          <w:ilvl w:val="0"/>
          <w:numId w:val="10"/>
        </w:numPr>
        <w:rPr>
          <w:sz w:val="32"/>
          <w:szCs w:val="32"/>
        </w:rPr>
      </w:pPr>
      <w:r>
        <w:rPr>
          <w:sz w:val="32"/>
          <w:szCs w:val="32"/>
        </w:rPr>
        <w:t>Coordinate movement of triaged patients to other areas (work with Treatment and Transport Units)</w:t>
      </w:r>
    </w:p>
    <w:p w:rsidR="000F72DF" w:rsidRDefault="000F72DF" w:rsidP="000F72DF">
      <w:pPr>
        <w:pStyle w:val="ListParagraph"/>
        <w:numPr>
          <w:ilvl w:val="1"/>
          <w:numId w:val="10"/>
        </w:numPr>
        <w:rPr>
          <w:sz w:val="32"/>
          <w:szCs w:val="32"/>
        </w:rPr>
      </w:pPr>
      <w:r>
        <w:rPr>
          <w:sz w:val="32"/>
          <w:szCs w:val="32"/>
        </w:rPr>
        <w:t>Assign teams</w:t>
      </w:r>
    </w:p>
    <w:p w:rsidR="000F72DF" w:rsidRPr="00034E51" w:rsidRDefault="000F72DF" w:rsidP="000F72DF">
      <w:pPr>
        <w:pStyle w:val="ListParagraph"/>
        <w:numPr>
          <w:ilvl w:val="0"/>
          <w:numId w:val="10"/>
        </w:numPr>
        <w:rPr>
          <w:sz w:val="32"/>
          <w:szCs w:val="32"/>
        </w:rPr>
      </w:pPr>
      <w:r>
        <w:rPr>
          <w:sz w:val="32"/>
          <w:szCs w:val="32"/>
        </w:rPr>
        <w:t>Coordinate and provide accountability for crews</w:t>
      </w:r>
      <w:r w:rsidR="008A58CC">
        <w:rPr>
          <w:sz w:val="32"/>
          <w:szCs w:val="32"/>
        </w:rPr>
        <w:t xml:space="preserve"> </w:t>
      </w:r>
      <w:r w:rsidR="000E374E">
        <w:rPr>
          <w:i/>
          <w:sz w:val="32"/>
          <w:szCs w:val="32"/>
        </w:rPr>
        <w:t>assigned to you</w:t>
      </w:r>
    </w:p>
    <w:p w:rsidR="000F72DF" w:rsidRDefault="000F72DF" w:rsidP="000F72DF">
      <w:pPr>
        <w:pStyle w:val="ListParagraph"/>
        <w:numPr>
          <w:ilvl w:val="0"/>
          <w:numId w:val="10"/>
        </w:numPr>
        <w:rPr>
          <w:sz w:val="32"/>
          <w:szCs w:val="32"/>
        </w:rPr>
      </w:pPr>
      <w:r>
        <w:rPr>
          <w:sz w:val="32"/>
          <w:szCs w:val="32"/>
        </w:rPr>
        <w:t>Relay triage information up the chain-of-command</w:t>
      </w:r>
    </w:p>
    <w:p w:rsidR="000F72DF" w:rsidRPr="002D65D9" w:rsidRDefault="000F72DF" w:rsidP="000F72DF">
      <w:pPr>
        <w:pStyle w:val="ListParagraph"/>
        <w:numPr>
          <w:ilvl w:val="0"/>
          <w:numId w:val="11"/>
        </w:numPr>
        <w:rPr>
          <w:sz w:val="32"/>
          <w:szCs w:val="32"/>
        </w:rPr>
      </w:pPr>
      <w:r>
        <w:rPr>
          <w:sz w:val="32"/>
          <w:szCs w:val="32"/>
        </w:rPr>
        <w:t>Patient’s may have to be moved before triage</w:t>
      </w:r>
      <w:r w:rsidRPr="002D65D9">
        <w:rPr>
          <w:sz w:val="32"/>
          <w:szCs w:val="32"/>
        </w:rPr>
        <w:t xml:space="preserve">  </w:t>
      </w:r>
    </w:p>
    <w:p w:rsidR="000F72DF" w:rsidRDefault="000F72DF" w:rsidP="000F72DF">
      <w:pPr>
        <w:pStyle w:val="ListParagraph"/>
        <w:numPr>
          <w:ilvl w:val="0"/>
          <w:numId w:val="12"/>
        </w:numPr>
        <w:rPr>
          <w:sz w:val="32"/>
          <w:szCs w:val="32"/>
        </w:rPr>
      </w:pPr>
      <w:r>
        <w:rPr>
          <w:sz w:val="32"/>
          <w:szCs w:val="32"/>
        </w:rPr>
        <w:t>Ongoing Triage</w:t>
      </w:r>
      <w:r>
        <w:rPr>
          <w:sz w:val="32"/>
          <w:szCs w:val="32"/>
        </w:rPr>
        <w:tab/>
      </w:r>
    </w:p>
    <w:p w:rsidR="000F72DF" w:rsidRPr="00034E51" w:rsidRDefault="000F72DF" w:rsidP="000F72DF">
      <w:pPr>
        <w:spacing w:line="240" w:lineRule="auto"/>
        <w:rPr>
          <w:sz w:val="28"/>
          <w:szCs w:val="28"/>
        </w:rPr>
      </w:pPr>
      <w:r w:rsidRPr="00034E51">
        <w:rPr>
          <w:b/>
          <w:sz w:val="28"/>
          <w:szCs w:val="28"/>
          <w:highlight w:val="red"/>
        </w:rPr>
        <w:t>Red*</w:t>
      </w:r>
      <w:r w:rsidRPr="00034E51">
        <w:rPr>
          <w:sz w:val="28"/>
          <w:szCs w:val="28"/>
        </w:rPr>
        <w:t xml:space="preserve"> Immed</w:t>
      </w:r>
      <w:r w:rsidR="008A58CC">
        <w:rPr>
          <w:sz w:val="28"/>
          <w:szCs w:val="28"/>
        </w:rPr>
        <w:t>i</w:t>
      </w:r>
      <w:r w:rsidRPr="00034E51">
        <w:rPr>
          <w:sz w:val="28"/>
          <w:szCs w:val="28"/>
        </w:rPr>
        <w:t>ate life threat. (rapid transport)</w:t>
      </w:r>
    </w:p>
    <w:p w:rsidR="000F72DF" w:rsidRPr="00034E51" w:rsidRDefault="000F72DF" w:rsidP="000F72DF">
      <w:pPr>
        <w:spacing w:line="240" w:lineRule="auto"/>
        <w:rPr>
          <w:sz w:val="28"/>
          <w:szCs w:val="28"/>
        </w:rPr>
      </w:pPr>
      <w:r w:rsidRPr="00034E51">
        <w:rPr>
          <w:b/>
          <w:sz w:val="28"/>
          <w:szCs w:val="28"/>
          <w:highlight w:val="yellow"/>
        </w:rPr>
        <w:t>Yellow*</w:t>
      </w:r>
      <w:r w:rsidRPr="00034E51">
        <w:rPr>
          <w:sz w:val="28"/>
          <w:szCs w:val="28"/>
        </w:rPr>
        <w:t xml:space="preserve"> Delayed (1-3 hours)</w:t>
      </w:r>
    </w:p>
    <w:p w:rsidR="000F72DF" w:rsidRPr="00034E51" w:rsidRDefault="000F72DF" w:rsidP="000F72DF">
      <w:pPr>
        <w:spacing w:line="240" w:lineRule="auto"/>
        <w:rPr>
          <w:sz w:val="28"/>
          <w:szCs w:val="28"/>
        </w:rPr>
      </w:pPr>
      <w:r w:rsidRPr="00034E51">
        <w:rPr>
          <w:b/>
          <w:sz w:val="28"/>
          <w:szCs w:val="28"/>
          <w:highlight w:val="green"/>
        </w:rPr>
        <w:t>Green*</w:t>
      </w:r>
      <w:r w:rsidRPr="00034E51">
        <w:rPr>
          <w:sz w:val="28"/>
          <w:szCs w:val="28"/>
        </w:rPr>
        <w:t xml:space="preserve"> Ambulatory (3 plus hours)</w:t>
      </w:r>
    </w:p>
    <w:p w:rsidR="000F72DF" w:rsidRPr="0092036B" w:rsidRDefault="000F72DF" w:rsidP="000F72DF">
      <w:pPr>
        <w:spacing w:line="240" w:lineRule="auto"/>
        <w:rPr>
          <w:sz w:val="32"/>
          <w:szCs w:val="32"/>
        </w:rPr>
      </w:pPr>
      <w:r w:rsidRPr="00034E51">
        <w:rPr>
          <w:b/>
          <w:color w:val="FFFFFF" w:themeColor="background1"/>
          <w:sz w:val="28"/>
          <w:szCs w:val="28"/>
          <w:highlight w:val="black"/>
        </w:rPr>
        <w:lastRenderedPageBreak/>
        <w:t>Black*</w:t>
      </w:r>
      <w:r w:rsidRPr="00034E51">
        <w:rPr>
          <w:color w:val="FFFFFF" w:themeColor="background1"/>
          <w:sz w:val="28"/>
          <w:szCs w:val="28"/>
        </w:rPr>
        <w:t xml:space="preserve"> </w:t>
      </w:r>
      <w:r w:rsidRPr="00034E51">
        <w:rPr>
          <w:sz w:val="28"/>
          <w:szCs w:val="28"/>
        </w:rPr>
        <w:t>Dead (Move only if needed to reach other live patients</w:t>
      </w:r>
      <w:r w:rsidR="000E374E">
        <w:rPr>
          <w:sz w:val="28"/>
          <w:szCs w:val="28"/>
        </w:rPr>
        <w:t>, out of view</w:t>
      </w:r>
      <w:r>
        <w:rPr>
          <w:sz w:val="32"/>
          <w:szCs w:val="32"/>
        </w:rPr>
        <w:t>)</w:t>
      </w:r>
      <w:r>
        <w:rPr>
          <w:noProof/>
          <w:sz w:val="32"/>
          <w:szCs w:val="32"/>
        </w:rPr>
        <w:drawing>
          <wp:inline distT="0" distB="0" distL="0" distR="0">
            <wp:extent cx="6858000" cy="4534678"/>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rsidR="000F72DF" w:rsidRPr="00B40433" w:rsidRDefault="000F72DF" w:rsidP="00B40433">
      <w:pPr>
        <w:pStyle w:val="Heading1"/>
        <w:jc w:val="center"/>
        <w:rPr>
          <w:sz w:val="40"/>
        </w:rPr>
      </w:pPr>
      <w:bookmarkStart w:id="20" w:name="_Ref345928448"/>
      <w:bookmarkStart w:id="21" w:name="_Toc345929173"/>
      <w:r w:rsidRPr="00B40433">
        <w:rPr>
          <w:sz w:val="40"/>
        </w:rPr>
        <w:t>Treatment Unit Leader</w:t>
      </w:r>
      <w:r w:rsidR="004F37EC" w:rsidRPr="00B40433">
        <w:rPr>
          <w:sz w:val="40"/>
        </w:rPr>
        <w:t xml:space="preserve"> Checklist</w:t>
      </w:r>
      <w:bookmarkEnd w:id="20"/>
      <w:bookmarkEnd w:id="21"/>
    </w:p>
    <w:p w:rsidR="000F72DF" w:rsidRPr="000F72DF" w:rsidRDefault="000F72DF" w:rsidP="000F72DF">
      <w:pPr>
        <w:numPr>
          <w:ilvl w:val="0"/>
          <w:numId w:val="10"/>
        </w:numPr>
        <w:contextualSpacing/>
        <w:rPr>
          <w:sz w:val="32"/>
          <w:szCs w:val="32"/>
        </w:rPr>
      </w:pPr>
      <w:r w:rsidRPr="000F72DF">
        <w:rPr>
          <w:sz w:val="32"/>
          <w:szCs w:val="32"/>
        </w:rPr>
        <w:t>Designate &amp; identify treatment area</w:t>
      </w:r>
      <w:r w:rsidR="008A58CC">
        <w:rPr>
          <w:sz w:val="32"/>
          <w:szCs w:val="32"/>
        </w:rPr>
        <w:t>s</w:t>
      </w:r>
      <w:r w:rsidRPr="000F72DF">
        <w:rPr>
          <w:sz w:val="32"/>
          <w:szCs w:val="32"/>
        </w:rPr>
        <w:t>, including red, yellow, and green zones</w:t>
      </w:r>
      <w:r w:rsidR="00F24E17">
        <w:rPr>
          <w:sz w:val="32"/>
          <w:szCs w:val="32"/>
        </w:rPr>
        <w:t xml:space="preserve"> </w:t>
      </w:r>
    </w:p>
    <w:p w:rsidR="000F72DF" w:rsidRPr="000F72DF" w:rsidRDefault="000F72DF" w:rsidP="000F72DF">
      <w:pPr>
        <w:numPr>
          <w:ilvl w:val="0"/>
          <w:numId w:val="10"/>
        </w:numPr>
        <w:contextualSpacing/>
        <w:rPr>
          <w:sz w:val="32"/>
          <w:szCs w:val="32"/>
        </w:rPr>
      </w:pPr>
      <w:r w:rsidRPr="000F72DF">
        <w:rPr>
          <w:sz w:val="32"/>
          <w:szCs w:val="32"/>
        </w:rPr>
        <w:t>Provide access with room to expand</w:t>
      </w:r>
    </w:p>
    <w:p w:rsidR="000F72DF" w:rsidRPr="000F72DF" w:rsidRDefault="000F72DF" w:rsidP="000F72DF">
      <w:pPr>
        <w:numPr>
          <w:ilvl w:val="0"/>
          <w:numId w:val="10"/>
        </w:numPr>
        <w:contextualSpacing/>
        <w:rPr>
          <w:sz w:val="32"/>
          <w:szCs w:val="32"/>
        </w:rPr>
      </w:pPr>
      <w:r w:rsidRPr="000F72DF">
        <w:rPr>
          <w:sz w:val="32"/>
          <w:szCs w:val="32"/>
        </w:rPr>
        <w:t>Provide for environmental protection</w:t>
      </w:r>
    </w:p>
    <w:p w:rsidR="000F72DF" w:rsidRPr="000F72DF" w:rsidRDefault="000F72DF" w:rsidP="000F72DF">
      <w:pPr>
        <w:numPr>
          <w:ilvl w:val="0"/>
          <w:numId w:val="10"/>
        </w:numPr>
        <w:contextualSpacing/>
        <w:rPr>
          <w:sz w:val="32"/>
          <w:szCs w:val="32"/>
        </w:rPr>
      </w:pPr>
      <w:r w:rsidRPr="000F72DF">
        <w:rPr>
          <w:sz w:val="32"/>
          <w:szCs w:val="32"/>
        </w:rPr>
        <w:t xml:space="preserve">Identify multiple treatment areas with geographic names </w:t>
      </w:r>
    </w:p>
    <w:p w:rsidR="000F72DF" w:rsidRPr="000F72DF" w:rsidRDefault="000F72DF" w:rsidP="000F72DF">
      <w:pPr>
        <w:ind w:left="720"/>
        <w:contextualSpacing/>
        <w:rPr>
          <w:sz w:val="32"/>
          <w:szCs w:val="32"/>
        </w:rPr>
      </w:pPr>
      <w:r w:rsidRPr="000F72DF">
        <w:rPr>
          <w:sz w:val="32"/>
          <w:szCs w:val="32"/>
        </w:rPr>
        <w:t>(North/South, street name)</w:t>
      </w:r>
    </w:p>
    <w:p w:rsidR="000F72DF" w:rsidRPr="000F72DF" w:rsidRDefault="000F72DF" w:rsidP="000F72DF">
      <w:pPr>
        <w:numPr>
          <w:ilvl w:val="0"/>
          <w:numId w:val="10"/>
        </w:numPr>
        <w:contextualSpacing/>
        <w:rPr>
          <w:sz w:val="32"/>
          <w:szCs w:val="32"/>
        </w:rPr>
      </w:pPr>
      <w:r w:rsidRPr="000F72DF">
        <w:rPr>
          <w:sz w:val="32"/>
          <w:szCs w:val="32"/>
        </w:rPr>
        <w:t>Order resources through Medical Branch Director</w:t>
      </w:r>
    </w:p>
    <w:p w:rsidR="000F72DF" w:rsidRPr="000F72DF" w:rsidRDefault="000F72DF" w:rsidP="000F72DF">
      <w:pPr>
        <w:numPr>
          <w:ilvl w:val="0"/>
          <w:numId w:val="10"/>
        </w:numPr>
        <w:contextualSpacing/>
        <w:rPr>
          <w:sz w:val="32"/>
          <w:szCs w:val="32"/>
        </w:rPr>
      </w:pPr>
      <w:r w:rsidRPr="000F72DF">
        <w:rPr>
          <w:sz w:val="32"/>
          <w:szCs w:val="32"/>
        </w:rPr>
        <w:t>Identify entry point</w:t>
      </w:r>
    </w:p>
    <w:p w:rsidR="000F72DF" w:rsidRPr="000F72DF" w:rsidRDefault="000F72DF" w:rsidP="000F72DF">
      <w:pPr>
        <w:numPr>
          <w:ilvl w:val="0"/>
          <w:numId w:val="10"/>
        </w:numPr>
        <w:contextualSpacing/>
        <w:rPr>
          <w:sz w:val="32"/>
          <w:szCs w:val="32"/>
        </w:rPr>
      </w:pPr>
      <w:r w:rsidRPr="000F72DF">
        <w:rPr>
          <w:sz w:val="32"/>
          <w:szCs w:val="32"/>
        </w:rPr>
        <w:t>Identify exit point or Loading zone</w:t>
      </w:r>
    </w:p>
    <w:p w:rsidR="000F72DF" w:rsidRPr="000F72DF" w:rsidRDefault="000F72DF" w:rsidP="000F72DF">
      <w:pPr>
        <w:numPr>
          <w:ilvl w:val="0"/>
          <w:numId w:val="10"/>
        </w:numPr>
        <w:contextualSpacing/>
        <w:rPr>
          <w:sz w:val="32"/>
          <w:szCs w:val="32"/>
        </w:rPr>
      </w:pPr>
      <w:r w:rsidRPr="000F72DF">
        <w:rPr>
          <w:sz w:val="32"/>
          <w:szCs w:val="32"/>
        </w:rPr>
        <w:t>Ensure all patients have a triage tag</w:t>
      </w:r>
    </w:p>
    <w:p w:rsidR="000F72DF" w:rsidRPr="000F72DF" w:rsidRDefault="000F72DF" w:rsidP="000F72DF">
      <w:pPr>
        <w:numPr>
          <w:ilvl w:val="0"/>
          <w:numId w:val="10"/>
        </w:numPr>
        <w:contextualSpacing/>
        <w:rPr>
          <w:sz w:val="32"/>
          <w:szCs w:val="32"/>
        </w:rPr>
      </w:pPr>
      <w:r w:rsidRPr="000F72DF">
        <w:rPr>
          <w:sz w:val="32"/>
          <w:szCs w:val="32"/>
        </w:rPr>
        <w:t xml:space="preserve">Coordinate patient movement to loading zone with </w:t>
      </w:r>
      <w:r w:rsidRPr="000F72DF">
        <w:rPr>
          <w:i/>
          <w:sz w:val="32"/>
          <w:szCs w:val="32"/>
        </w:rPr>
        <w:t>Transportation</w:t>
      </w:r>
    </w:p>
    <w:p w:rsidR="004D1ADF" w:rsidRDefault="000F72DF" w:rsidP="004D1ADF">
      <w:pPr>
        <w:numPr>
          <w:ilvl w:val="0"/>
          <w:numId w:val="10"/>
        </w:numPr>
        <w:contextualSpacing/>
        <w:rPr>
          <w:sz w:val="32"/>
          <w:szCs w:val="32"/>
        </w:rPr>
      </w:pPr>
      <w:r w:rsidRPr="000F72DF">
        <w:rPr>
          <w:sz w:val="32"/>
          <w:szCs w:val="32"/>
        </w:rPr>
        <w:lastRenderedPageBreak/>
        <w:t xml:space="preserve">Provide accountability for </w:t>
      </w:r>
      <w:r w:rsidR="000E374E">
        <w:rPr>
          <w:sz w:val="32"/>
          <w:szCs w:val="32"/>
        </w:rPr>
        <w:t>crews assigned to you</w:t>
      </w:r>
    </w:p>
    <w:p w:rsidR="005219F1" w:rsidRDefault="004D1ADF" w:rsidP="004D1ADF">
      <w:pPr>
        <w:ind w:left="360"/>
        <w:contextualSpacing/>
        <w:sectPr w:rsidR="005219F1" w:rsidSect="00BA0AF3">
          <w:pgSz w:w="12240" w:h="15840"/>
          <w:pgMar w:top="720" w:right="720" w:bottom="720" w:left="1440" w:header="720" w:footer="720" w:gutter="0"/>
          <w:cols w:space="720"/>
          <w:docGrid w:linePitch="360"/>
        </w:sectPr>
      </w:pPr>
      <w:r>
        <w:rPr>
          <w:noProof/>
          <w:sz w:val="32"/>
          <w:szCs w:val="32"/>
        </w:rPr>
        <w:drawing>
          <wp:inline distT="0" distB="0" distL="0" distR="0">
            <wp:extent cx="6217920" cy="4111441"/>
            <wp:effectExtent l="0" t="0" r="0"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r w:rsidR="000F72DF">
        <w:br w:type="page"/>
      </w:r>
    </w:p>
    <w:p w:rsidR="000F72DF" w:rsidRPr="000F72DF" w:rsidRDefault="000F72DF" w:rsidP="00431A4D">
      <w:pPr>
        <w:pStyle w:val="Heading1"/>
        <w:rPr>
          <w:rFonts w:asciiTheme="minorHAnsi" w:eastAsiaTheme="minorHAnsi" w:hAnsiTheme="minorHAnsi" w:cstheme="minorBidi"/>
          <w:color w:val="auto"/>
          <w:sz w:val="32"/>
          <w:szCs w:val="32"/>
        </w:rPr>
      </w:pPr>
      <w:bookmarkStart w:id="22" w:name="_Toc345929174"/>
      <w:r w:rsidRPr="000F72DF">
        <w:lastRenderedPageBreak/>
        <w:t>Transport Unit Leader</w:t>
      </w:r>
      <w:r w:rsidR="004F37EC">
        <w:t xml:space="preserve"> Checklist</w:t>
      </w:r>
      <w:bookmarkEnd w:id="22"/>
    </w:p>
    <w:p w:rsidR="000F72DF" w:rsidRPr="000F72DF" w:rsidRDefault="000F72DF" w:rsidP="000F72DF">
      <w:pPr>
        <w:numPr>
          <w:ilvl w:val="0"/>
          <w:numId w:val="12"/>
        </w:numPr>
        <w:contextualSpacing/>
        <w:rPr>
          <w:sz w:val="32"/>
          <w:szCs w:val="32"/>
        </w:rPr>
      </w:pPr>
      <w:r w:rsidRPr="000F72DF">
        <w:rPr>
          <w:sz w:val="32"/>
          <w:szCs w:val="32"/>
        </w:rPr>
        <w:t>Establish Loading Zone</w:t>
      </w:r>
    </w:p>
    <w:p w:rsidR="000F72DF" w:rsidRPr="000F72DF" w:rsidRDefault="000F72DF" w:rsidP="000F72DF">
      <w:pPr>
        <w:numPr>
          <w:ilvl w:val="0"/>
          <w:numId w:val="12"/>
        </w:numPr>
        <w:contextualSpacing/>
        <w:rPr>
          <w:sz w:val="32"/>
          <w:szCs w:val="32"/>
        </w:rPr>
      </w:pPr>
      <w:r w:rsidRPr="000F72DF">
        <w:rPr>
          <w:sz w:val="32"/>
          <w:szCs w:val="32"/>
        </w:rPr>
        <w:t>Establish access/egress with Staging</w:t>
      </w:r>
    </w:p>
    <w:p w:rsidR="000F72DF" w:rsidRPr="000F72DF" w:rsidRDefault="000F72DF" w:rsidP="000F72DF">
      <w:pPr>
        <w:numPr>
          <w:ilvl w:val="0"/>
          <w:numId w:val="12"/>
        </w:numPr>
        <w:contextualSpacing/>
        <w:rPr>
          <w:sz w:val="32"/>
          <w:szCs w:val="32"/>
        </w:rPr>
      </w:pPr>
      <w:r w:rsidRPr="000F72DF">
        <w:rPr>
          <w:sz w:val="32"/>
          <w:szCs w:val="32"/>
        </w:rPr>
        <w:t>Request resources from Medical</w:t>
      </w:r>
    </w:p>
    <w:p w:rsidR="000F72DF" w:rsidRPr="000F72DF" w:rsidRDefault="000F72DF" w:rsidP="000F72DF">
      <w:pPr>
        <w:numPr>
          <w:ilvl w:val="0"/>
          <w:numId w:val="12"/>
        </w:numPr>
        <w:contextualSpacing/>
        <w:rPr>
          <w:sz w:val="32"/>
          <w:szCs w:val="32"/>
        </w:rPr>
      </w:pPr>
      <w:r w:rsidRPr="000F72DF">
        <w:rPr>
          <w:sz w:val="32"/>
          <w:szCs w:val="32"/>
        </w:rPr>
        <w:t>Supervise patient movement to loading zone (work with Treatment)</w:t>
      </w:r>
    </w:p>
    <w:p w:rsidR="000F72DF" w:rsidRPr="000F72DF" w:rsidRDefault="000F72DF" w:rsidP="000F72DF">
      <w:pPr>
        <w:numPr>
          <w:ilvl w:val="0"/>
          <w:numId w:val="12"/>
        </w:numPr>
        <w:contextualSpacing/>
        <w:rPr>
          <w:sz w:val="32"/>
          <w:szCs w:val="32"/>
        </w:rPr>
      </w:pPr>
      <w:r w:rsidRPr="000F72DF">
        <w:rPr>
          <w:sz w:val="32"/>
          <w:szCs w:val="32"/>
        </w:rPr>
        <w:t>Monitor radio traffic (to estimate number of patients)</w:t>
      </w:r>
    </w:p>
    <w:p w:rsidR="000F72DF" w:rsidRPr="000F72DF" w:rsidRDefault="000F72DF" w:rsidP="000F72DF">
      <w:pPr>
        <w:numPr>
          <w:ilvl w:val="0"/>
          <w:numId w:val="12"/>
        </w:numPr>
        <w:contextualSpacing/>
        <w:rPr>
          <w:sz w:val="32"/>
          <w:szCs w:val="32"/>
        </w:rPr>
      </w:pPr>
      <w:r w:rsidRPr="000F72DF">
        <w:rPr>
          <w:sz w:val="32"/>
          <w:szCs w:val="32"/>
        </w:rPr>
        <w:t>Establish communications with GSMC</w:t>
      </w:r>
    </w:p>
    <w:p w:rsidR="000F72DF" w:rsidRPr="000F72DF" w:rsidRDefault="000F72DF" w:rsidP="000F72DF">
      <w:pPr>
        <w:numPr>
          <w:ilvl w:val="1"/>
          <w:numId w:val="12"/>
        </w:numPr>
        <w:contextualSpacing/>
        <w:rPr>
          <w:sz w:val="32"/>
          <w:szCs w:val="32"/>
        </w:rPr>
      </w:pPr>
      <w:r w:rsidRPr="000F72DF">
        <w:rPr>
          <w:sz w:val="32"/>
          <w:szCs w:val="32"/>
        </w:rPr>
        <w:t>HEAR</w:t>
      </w:r>
    </w:p>
    <w:p w:rsidR="000F72DF" w:rsidRPr="000F72DF" w:rsidRDefault="000F72DF" w:rsidP="000F72DF">
      <w:pPr>
        <w:numPr>
          <w:ilvl w:val="1"/>
          <w:numId w:val="12"/>
        </w:numPr>
        <w:contextualSpacing/>
        <w:rPr>
          <w:sz w:val="32"/>
          <w:szCs w:val="32"/>
        </w:rPr>
      </w:pPr>
      <w:r w:rsidRPr="000F72DF">
        <w:rPr>
          <w:sz w:val="32"/>
          <w:szCs w:val="32"/>
        </w:rPr>
        <w:t>Phone (541-667-3533)</w:t>
      </w:r>
    </w:p>
    <w:p w:rsidR="000F72DF" w:rsidRPr="000F72DF" w:rsidRDefault="000F72DF" w:rsidP="000F72DF">
      <w:pPr>
        <w:numPr>
          <w:ilvl w:val="1"/>
          <w:numId w:val="12"/>
        </w:numPr>
        <w:contextualSpacing/>
        <w:rPr>
          <w:sz w:val="32"/>
          <w:szCs w:val="32"/>
        </w:rPr>
      </w:pPr>
      <w:r w:rsidRPr="000F72DF">
        <w:rPr>
          <w:sz w:val="32"/>
          <w:szCs w:val="32"/>
        </w:rPr>
        <w:t>450 mHrtz</w:t>
      </w:r>
    </w:p>
    <w:p w:rsidR="000F72DF" w:rsidRPr="000F72DF" w:rsidRDefault="000F72DF" w:rsidP="000F72DF">
      <w:pPr>
        <w:numPr>
          <w:ilvl w:val="0"/>
          <w:numId w:val="12"/>
        </w:numPr>
        <w:contextualSpacing/>
        <w:rPr>
          <w:sz w:val="32"/>
          <w:szCs w:val="32"/>
        </w:rPr>
      </w:pPr>
      <w:r w:rsidRPr="000F72DF">
        <w:rPr>
          <w:sz w:val="32"/>
          <w:szCs w:val="32"/>
        </w:rPr>
        <w:t>Confirm MCI with GSMC</w:t>
      </w:r>
    </w:p>
    <w:p w:rsidR="000F72DF" w:rsidRPr="000F72DF" w:rsidRDefault="000F72DF" w:rsidP="000F72DF">
      <w:pPr>
        <w:numPr>
          <w:ilvl w:val="0"/>
          <w:numId w:val="12"/>
        </w:numPr>
        <w:contextualSpacing/>
        <w:rPr>
          <w:sz w:val="32"/>
          <w:szCs w:val="32"/>
        </w:rPr>
      </w:pPr>
      <w:r w:rsidRPr="000F72DF">
        <w:rPr>
          <w:sz w:val="32"/>
          <w:szCs w:val="32"/>
        </w:rPr>
        <w:t>Provide total number of estimated patients to GSMC</w:t>
      </w:r>
    </w:p>
    <w:p w:rsidR="000F72DF" w:rsidRPr="000F72DF" w:rsidRDefault="000F72DF" w:rsidP="000F72DF">
      <w:pPr>
        <w:numPr>
          <w:ilvl w:val="0"/>
          <w:numId w:val="12"/>
        </w:numPr>
        <w:contextualSpacing/>
        <w:rPr>
          <w:sz w:val="32"/>
          <w:szCs w:val="32"/>
        </w:rPr>
      </w:pPr>
      <w:r w:rsidRPr="000F72DF">
        <w:rPr>
          <w:sz w:val="32"/>
          <w:szCs w:val="32"/>
        </w:rPr>
        <w:t>Coordinate destinations</w:t>
      </w:r>
    </w:p>
    <w:p w:rsidR="000F72DF" w:rsidRPr="000F72DF" w:rsidRDefault="000F72DF" w:rsidP="000F72DF">
      <w:pPr>
        <w:numPr>
          <w:ilvl w:val="0"/>
          <w:numId w:val="12"/>
        </w:numPr>
        <w:contextualSpacing/>
        <w:rPr>
          <w:sz w:val="32"/>
          <w:szCs w:val="32"/>
        </w:rPr>
      </w:pPr>
      <w:r w:rsidRPr="000F72DF">
        <w:rPr>
          <w:sz w:val="32"/>
          <w:szCs w:val="32"/>
        </w:rPr>
        <w:t>Provide report to destination hospital for each unit leaving the scene:</w:t>
      </w:r>
    </w:p>
    <w:p w:rsidR="000F72DF" w:rsidRPr="000F72DF" w:rsidRDefault="000F72DF" w:rsidP="000F72DF">
      <w:pPr>
        <w:numPr>
          <w:ilvl w:val="1"/>
          <w:numId w:val="13"/>
        </w:numPr>
        <w:contextualSpacing/>
        <w:rPr>
          <w:sz w:val="32"/>
          <w:szCs w:val="32"/>
        </w:rPr>
      </w:pPr>
      <w:r w:rsidRPr="000F72DF">
        <w:rPr>
          <w:sz w:val="32"/>
          <w:szCs w:val="32"/>
        </w:rPr>
        <w:t>Unit #</w:t>
      </w:r>
    </w:p>
    <w:p w:rsidR="000F72DF" w:rsidRPr="000F72DF" w:rsidRDefault="000F72DF" w:rsidP="000F72DF">
      <w:pPr>
        <w:numPr>
          <w:ilvl w:val="1"/>
          <w:numId w:val="13"/>
        </w:numPr>
        <w:contextualSpacing/>
        <w:rPr>
          <w:sz w:val="32"/>
          <w:szCs w:val="32"/>
        </w:rPr>
      </w:pPr>
      <w:r w:rsidRPr="000F72DF">
        <w:rPr>
          <w:sz w:val="32"/>
          <w:szCs w:val="32"/>
        </w:rPr>
        <w:t>Triage tag #’s</w:t>
      </w:r>
    </w:p>
    <w:p w:rsidR="000F72DF" w:rsidRPr="000F72DF" w:rsidRDefault="000F72DF" w:rsidP="000F72DF">
      <w:pPr>
        <w:numPr>
          <w:ilvl w:val="1"/>
          <w:numId w:val="13"/>
        </w:numPr>
        <w:contextualSpacing/>
        <w:rPr>
          <w:sz w:val="32"/>
          <w:szCs w:val="32"/>
        </w:rPr>
      </w:pPr>
      <w:r w:rsidRPr="000F72DF">
        <w:rPr>
          <w:sz w:val="32"/>
          <w:szCs w:val="32"/>
        </w:rPr>
        <w:t>Color/Categories</w:t>
      </w:r>
    </w:p>
    <w:p w:rsidR="000F72DF" w:rsidRPr="000F72DF" w:rsidRDefault="000F72DF" w:rsidP="000F72DF">
      <w:pPr>
        <w:numPr>
          <w:ilvl w:val="1"/>
          <w:numId w:val="13"/>
        </w:numPr>
        <w:contextualSpacing/>
        <w:rPr>
          <w:sz w:val="32"/>
          <w:szCs w:val="32"/>
        </w:rPr>
      </w:pPr>
      <w:r w:rsidRPr="000F72DF">
        <w:rPr>
          <w:sz w:val="32"/>
          <w:szCs w:val="32"/>
        </w:rPr>
        <w:t>Age/gender</w:t>
      </w:r>
    </w:p>
    <w:p w:rsidR="000F72DF" w:rsidRPr="000F72DF" w:rsidRDefault="000F72DF" w:rsidP="000F72DF">
      <w:pPr>
        <w:numPr>
          <w:ilvl w:val="1"/>
          <w:numId w:val="13"/>
        </w:numPr>
        <w:contextualSpacing/>
        <w:rPr>
          <w:sz w:val="32"/>
          <w:szCs w:val="32"/>
        </w:rPr>
      </w:pPr>
      <w:r w:rsidRPr="000F72DF">
        <w:rPr>
          <w:sz w:val="32"/>
          <w:szCs w:val="32"/>
        </w:rPr>
        <w:t>Brief* injury/treatment update</w:t>
      </w:r>
    </w:p>
    <w:p w:rsidR="000F72DF" w:rsidRPr="000F72DF" w:rsidRDefault="000F72DF" w:rsidP="000F72DF">
      <w:pPr>
        <w:numPr>
          <w:ilvl w:val="2"/>
          <w:numId w:val="13"/>
        </w:numPr>
        <w:contextualSpacing/>
        <w:rPr>
          <w:b/>
          <w:sz w:val="32"/>
          <w:szCs w:val="32"/>
        </w:rPr>
      </w:pPr>
      <w:r w:rsidRPr="000F72DF">
        <w:rPr>
          <w:b/>
          <w:sz w:val="32"/>
          <w:szCs w:val="32"/>
        </w:rPr>
        <w:t>Confirm hospital destination with GSMC and record</w:t>
      </w:r>
    </w:p>
    <w:p w:rsidR="000F72DF" w:rsidRPr="000F72DF" w:rsidRDefault="000F72DF" w:rsidP="000F72DF">
      <w:pPr>
        <w:ind w:left="1800"/>
        <w:contextualSpacing/>
        <w:rPr>
          <w:b/>
          <w:sz w:val="32"/>
          <w:szCs w:val="32"/>
        </w:rPr>
      </w:pPr>
    </w:p>
    <w:p w:rsidR="000F72DF" w:rsidRPr="000F72DF" w:rsidRDefault="000F72DF" w:rsidP="000F72DF">
      <w:pPr>
        <w:numPr>
          <w:ilvl w:val="0"/>
          <w:numId w:val="14"/>
        </w:numPr>
        <w:contextualSpacing/>
        <w:rPr>
          <w:sz w:val="32"/>
          <w:szCs w:val="32"/>
        </w:rPr>
      </w:pPr>
      <w:r w:rsidRPr="000F72DF">
        <w:rPr>
          <w:sz w:val="32"/>
          <w:szCs w:val="32"/>
        </w:rPr>
        <w:t>Maintain Transport Log</w:t>
      </w:r>
    </w:p>
    <w:p w:rsidR="000F72DF" w:rsidRPr="000F72DF" w:rsidRDefault="000F72DF" w:rsidP="000F72DF">
      <w:pPr>
        <w:contextualSpacing/>
        <w:rPr>
          <w:sz w:val="32"/>
          <w:szCs w:val="32"/>
        </w:rPr>
      </w:pPr>
      <w:r w:rsidRPr="000F72DF">
        <w:rPr>
          <w:noProof/>
          <w:sz w:val="32"/>
          <w:szCs w:val="32"/>
        </w:rPr>
        <w:lastRenderedPageBreak/>
        <w:drawing>
          <wp:inline distT="0" distB="0" distL="0" distR="0">
            <wp:extent cx="6515100" cy="2466975"/>
            <wp:effectExtent l="0" t="38100" r="0"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rsidR="004D1ADF" w:rsidRDefault="004D1ADF">
      <w:pPr>
        <w:sectPr w:rsidR="004D1ADF" w:rsidSect="00BA0AF3">
          <w:pgSz w:w="12240" w:h="15840"/>
          <w:pgMar w:top="720" w:right="720" w:bottom="720" w:left="1440" w:header="720" w:footer="720" w:gutter="0"/>
          <w:cols w:space="720"/>
          <w:docGrid w:linePitch="360"/>
        </w:sectPr>
      </w:pPr>
    </w:p>
    <w:p w:rsidR="004D1ADF" w:rsidRDefault="004D1ADF"/>
    <w:tbl>
      <w:tblPr>
        <w:tblStyle w:val="LightGrid"/>
        <w:tblpPr w:leftFromText="180" w:rightFromText="180" w:vertAnchor="page" w:horzAnchor="margin" w:tblpY="2565"/>
        <w:tblW w:w="14641" w:type="dxa"/>
        <w:tblLook w:val="04A0" w:firstRow="1" w:lastRow="0" w:firstColumn="1" w:lastColumn="0" w:noHBand="0" w:noVBand="1"/>
      </w:tblPr>
      <w:tblGrid>
        <w:gridCol w:w="1713"/>
        <w:gridCol w:w="1347"/>
        <w:gridCol w:w="1704"/>
        <w:gridCol w:w="5069"/>
        <w:gridCol w:w="3317"/>
        <w:gridCol w:w="1491"/>
      </w:tblGrid>
      <w:tr w:rsidR="004D1ADF" w:rsidRPr="004D1ADF" w:rsidTr="00A73A72">
        <w:trPr>
          <w:cnfStyle w:val="100000000000" w:firstRow="1" w:lastRow="0" w:firstColumn="0" w:lastColumn="0" w:oddVBand="0" w:evenVBand="0" w:oddHBand="0" w:evenHBand="0" w:firstRowFirstColumn="0" w:firstRowLastColumn="0" w:lastRowFirstColumn="0" w:lastRowLastColumn="0"/>
          <w:trHeight w:val="1026"/>
        </w:trPr>
        <w:tc>
          <w:tcPr>
            <w:cnfStyle w:val="001000000000" w:firstRow="0" w:lastRow="0" w:firstColumn="1" w:lastColumn="0" w:oddVBand="0" w:evenVBand="0" w:oddHBand="0" w:evenHBand="0" w:firstRowFirstColumn="0" w:firstRowLastColumn="0" w:lastRowFirstColumn="0" w:lastRowLastColumn="0"/>
            <w:tcW w:w="1713" w:type="dxa"/>
          </w:tcPr>
          <w:p w:rsidR="004D1ADF" w:rsidRPr="004D1ADF" w:rsidRDefault="004D1ADF" w:rsidP="00A73A72">
            <w:pPr>
              <w:rPr>
                <w:sz w:val="40"/>
                <w:szCs w:val="40"/>
              </w:rPr>
            </w:pPr>
            <w:r w:rsidRPr="004D1ADF">
              <w:rPr>
                <w:sz w:val="40"/>
                <w:szCs w:val="40"/>
              </w:rPr>
              <w:t>Tag #</w:t>
            </w:r>
          </w:p>
        </w:tc>
        <w:tc>
          <w:tcPr>
            <w:tcW w:w="1347" w:type="dxa"/>
          </w:tcPr>
          <w:p w:rsidR="004D1ADF" w:rsidRPr="004D1ADF" w:rsidRDefault="004D1ADF" w:rsidP="00A73A72">
            <w:pPr>
              <w:cnfStyle w:val="100000000000" w:firstRow="1" w:lastRow="0" w:firstColumn="0" w:lastColumn="0" w:oddVBand="0" w:evenVBand="0" w:oddHBand="0" w:evenHBand="0" w:firstRowFirstColumn="0" w:firstRowLastColumn="0" w:lastRowFirstColumn="0" w:lastRowLastColumn="0"/>
              <w:rPr>
                <w:sz w:val="40"/>
                <w:szCs w:val="40"/>
              </w:rPr>
            </w:pPr>
            <w:r w:rsidRPr="004D1ADF">
              <w:rPr>
                <w:sz w:val="40"/>
                <w:szCs w:val="40"/>
              </w:rPr>
              <w:t>Unit #</w:t>
            </w:r>
          </w:p>
        </w:tc>
        <w:tc>
          <w:tcPr>
            <w:tcW w:w="1704" w:type="dxa"/>
          </w:tcPr>
          <w:p w:rsidR="004D1ADF" w:rsidRPr="004D1ADF" w:rsidRDefault="004D1ADF" w:rsidP="00A73A72">
            <w:pPr>
              <w:cnfStyle w:val="100000000000" w:firstRow="1" w:lastRow="0" w:firstColumn="0" w:lastColumn="0" w:oddVBand="0" w:evenVBand="0" w:oddHBand="0" w:evenHBand="0" w:firstRowFirstColumn="0" w:firstRowLastColumn="0" w:lastRowFirstColumn="0" w:lastRowLastColumn="0"/>
              <w:rPr>
                <w:sz w:val="40"/>
                <w:szCs w:val="40"/>
              </w:rPr>
            </w:pPr>
            <w:r w:rsidRPr="004D1ADF">
              <w:rPr>
                <w:sz w:val="40"/>
                <w:szCs w:val="40"/>
              </w:rPr>
              <w:t>Color</w:t>
            </w:r>
          </w:p>
        </w:tc>
        <w:tc>
          <w:tcPr>
            <w:tcW w:w="5069" w:type="dxa"/>
          </w:tcPr>
          <w:p w:rsidR="004D1ADF" w:rsidRPr="004D1ADF" w:rsidRDefault="004D1ADF" w:rsidP="00A73A72">
            <w:pPr>
              <w:cnfStyle w:val="100000000000" w:firstRow="1" w:lastRow="0" w:firstColumn="0" w:lastColumn="0" w:oddVBand="0" w:evenVBand="0" w:oddHBand="0" w:evenHBand="0" w:firstRowFirstColumn="0" w:firstRowLastColumn="0" w:lastRowFirstColumn="0" w:lastRowLastColumn="0"/>
              <w:rPr>
                <w:sz w:val="40"/>
                <w:szCs w:val="40"/>
              </w:rPr>
            </w:pPr>
            <w:r w:rsidRPr="004D1ADF">
              <w:rPr>
                <w:sz w:val="40"/>
                <w:szCs w:val="40"/>
              </w:rPr>
              <w:t>Injury</w:t>
            </w:r>
          </w:p>
        </w:tc>
        <w:tc>
          <w:tcPr>
            <w:tcW w:w="3317" w:type="dxa"/>
          </w:tcPr>
          <w:p w:rsidR="004D1ADF" w:rsidRPr="004D1ADF" w:rsidRDefault="004D1ADF" w:rsidP="00A73A72">
            <w:pPr>
              <w:cnfStyle w:val="100000000000" w:firstRow="1" w:lastRow="0" w:firstColumn="0" w:lastColumn="0" w:oddVBand="0" w:evenVBand="0" w:oddHBand="0" w:evenHBand="0" w:firstRowFirstColumn="0" w:firstRowLastColumn="0" w:lastRowFirstColumn="0" w:lastRowLastColumn="0"/>
              <w:rPr>
                <w:sz w:val="40"/>
                <w:szCs w:val="40"/>
              </w:rPr>
            </w:pPr>
            <w:r w:rsidRPr="004D1ADF">
              <w:rPr>
                <w:sz w:val="40"/>
                <w:szCs w:val="40"/>
              </w:rPr>
              <w:t>Destination</w:t>
            </w:r>
          </w:p>
        </w:tc>
        <w:tc>
          <w:tcPr>
            <w:tcW w:w="1491" w:type="dxa"/>
          </w:tcPr>
          <w:p w:rsidR="004D1ADF" w:rsidRPr="004D1ADF" w:rsidRDefault="004D1ADF" w:rsidP="00A73A72">
            <w:pPr>
              <w:jc w:val="center"/>
              <w:cnfStyle w:val="100000000000" w:firstRow="1" w:lastRow="0" w:firstColumn="0" w:lastColumn="0" w:oddVBand="0" w:evenVBand="0" w:oddHBand="0" w:evenHBand="0" w:firstRowFirstColumn="0" w:firstRowLastColumn="0" w:lastRowFirstColumn="0" w:lastRowLastColumn="0"/>
              <w:rPr>
                <w:sz w:val="40"/>
                <w:szCs w:val="40"/>
              </w:rPr>
            </w:pPr>
            <w:r w:rsidRPr="004D1ADF">
              <w:rPr>
                <w:sz w:val="40"/>
                <w:szCs w:val="40"/>
              </w:rPr>
              <w:t>Report given</w:t>
            </w:r>
          </w:p>
        </w:tc>
      </w:tr>
      <w:tr w:rsidR="004D1ADF" w:rsidRPr="004D1ADF" w:rsidTr="00A73A72">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1713" w:type="dxa"/>
          </w:tcPr>
          <w:p w:rsidR="004D1ADF" w:rsidRPr="004D1ADF" w:rsidRDefault="004D1ADF" w:rsidP="00A73A72">
            <w:pPr>
              <w:rPr>
                <w:sz w:val="36"/>
                <w:szCs w:val="36"/>
              </w:rPr>
            </w:pPr>
          </w:p>
        </w:tc>
        <w:tc>
          <w:tcPr>
            <w:tcW w:w="1347" w:type="dxa"/>
          </w:tcPr>
          <w:p w:rsidR="004D1ADF" w:rsidRPr="004D1ADF" w:rsidRDefault="004D1ADF" w:rsidP="00A73A72">
            <w:pPr>
              <w:cnfStyle w:val="000000100000" w:firstRow="0" w:lastRow="0" w:firstColumn="0" w:lastColumn="0" w:oddVBand="0" w:evenVBand="0" w:oddHBand="1" w:evenHBand="0" w:firstRowFirstColumn="0" w:firstRowLastColumn="0" w:lastRowFirstColumn="0" w:lastRowLastColumn="0"/>
              <w:rPr>
                <w:sz w:val="36"/>
                <w:szCs w:val="36"/>
              </w:rPr>
            </w:pPr>
          </w:p>
        </w:tc>
        <w:tc>
          <w:tcPr>
            <w:tcW w:w="1704" w:type="dxa"/>
          </w:tcPr>
          <w:p w:rsidR="004D1ADF" w:rsidRPr="004D1ADF" w:rsidRDefault="004D1ADF" w:rsidP="00A73A72">
            <w:pPr>
              <w:cnfStyle w:val="000000100000" w:firstRow="0" w:lastRow="0" w:firstColumn="0" w:lastColumn="0" w:oddVBand="0" w:evenVBand="0" w:oddHBand="1" w:evenHBand="0" w:firstRowFirstColumn="0" w:firstRowLastColumn="0" w:lastRowFirstColumn="0" w:lastRowLastColumn="0"/>
              <w:rPr>
                <w:sz w:val="36"/>
                <w:szCs w:val="36"/>
              </w:rPr>
            </w:pPr>
          </w:p>
        </w:tc>
        <w:tc>
          <w:tcPr>
            <w:tcW w:w="5069" w:type="dxa"/>
          </w:tcPr>
          <w:p w:rsidR="004D1ADF" w:rsidRPr="004D1ADF" w:rsidRDefault="004D1ADF" w:rsidP="00A73A72">
            <w:pPr>
              <w:cnfStyle w:val="000000100000" w:firstRow="0" w:lastRow="0" w:firstColumn="0" w:lastColumn="0" w:oddVBand="0" w:evenVBand="0" w:oddHBand="1" w:evenHBand="0" w:firstRowFirstColumn="0" w:firstRowLastColumn="0" w:lastRowFirstColumn="0" w:lastRowLastColumn="0"/>
              <w:rPr>
                <w:sz w:val="36"/>
                <w:szCs w:val="36"/>
              </w:rPr>
            </w:pPr>
          </w:p>
        </w:tc>
        <w:tc>
          <w:tcPr>
            <w:tcW w:w="3317" w:type="dxa"/>
          </w:tcPr>
          <w:p w:rsidR="004D1ADF" w:rsidRPr="004D1ADF" w:rsidRDefault="004D1ADF" w:rsidP="00A73A72">
            <w:pPr>
              <w:cnfStyle w:val="000000100000" w:firstRow="0" w:lastRow="0" w:firstColumn="0" w:lastColumn="0" w:oddVBand="0" w:evenVBand="0" w:oddHBand="1" w:evenHBand="0" w:firstRowFirstColumn="0" w:firstRowLastColumn="0" w:lastRowFirstColumn="0" w:lastRowLastColumn="0"/>
              <w:rPr>
                <w:sz w:val="36"/>
                <w:szCs w:val="36"/>
              </w:rPr>
            </w:pPr>
          </w:p>
        </w:tc>
        <w:sdt>
          <w:sdtPr>
            <w:rPr>
              <w:sz w:val="36"/>
              <w:szCs w:val="36"/>
            </w:rPr>
            <w:id w:val="1785453744"/>
          </w:sdtPr>
          <w:sdtContent>
            <w:tc>
              <w:tcPr>
                <w:tcW w:w="1491" w:type="dxa"/>
              </w:tcPr>
              <w:p w:rsidR="004D1ADF" w:rsidRPr="004D1ADF" w:rsidRDefault="004D1ADF" w:rsidP="00A73A72">
                <w:pPr>
                  <w:jc w:val="center"/>
                  <w:cnfStyle w:val="000000100000" w:firstRow="0" w:lastRow="0" w:firstColumn="0" w:lastColumn="0" w:oddVBand="0" w:evenVBand="0" w:oddHBand="1" w:evenHBand="0" w:firstRowFirstColumn="0" w:firstRowLastColumn="0" w:lastRowFirstColumn="0" w:lastRowLastColumn="0"/>
                  <w:rPr>
                    <w:sz w:val="36"/>
                    <w:szCs w:val="36"/>
                  </w:rPr>
                </w:pPr>
                <w:r w:rsidRPr="004D1ADF">
                  <w:rPr>
                    <w:rFonts w:ascii="MS Gothic" w:eastAsia="MS Gothic" w:hAnsi="MS Gothic" w:cs="MS Gothic" w:hint="eastAsia"/>
                    <w:sz w:val="36"/>
                    <w:szCs w:val="36"/>
                  </w:rPr>
                  <w:t>☐</w:t>
                </w:r>
              </w:p>
            </w:tc>
          </w:sdtContent>
        </w:sdt>
      </w:tr>
      <w:tr w:rsidR="004D1ADF" w:rsidRPr="004D1ADF" w:rsidTr="00A73A72">
        <w:trPr>
          <w:cnfStyle w:val="000000010000" w:firstRow="0" w:lastRow="0" w:firstColumn="0" w:lastColumn="0" w:oddVBand="0" w:evenVBand="0" w:oddHBand="0" w:evenHBand="1"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1713" w:type="dxa"/>
          </w:tcPr>
          <w:p w:rsidR="004D1ADF" w:rsidRPr="004D1ADF" w:rsidRDefault="004D1ADF" w:rsidP="00A73A72">
            <w:pPr>
              <w:rPr>
                <w:sz w:val="36"/>
                <w:szCs w:val="36"/>
              </w:rPr>
            </w:pPr>
          </w:p>
        </w:tc>
        <w:tc>
          <w:tcPr>
            <w:tcW w:w="1347" w:type="dxa"/>
          </w:tcPr>
          <w:p w:rsidR="004D1ADF" w:rsidRPr="004D1ADF" w:rsidRDefault="004D1ADF" w:rsidP="00A73A72">
            <w:pPr>
              <w:cnfStyle w:val="000000010000" w:firstRow="0" w:lastRow="0" w:firstColumn="0" w:lastColumn="0" w:oddVBand="0" w:evenVBand="0" w:oddHBand="0" w:evenHBand="1" w:firstRowFirstColumn="0" w:firstRowLastColumn="0" w:lastRowFirstColumn="0" w:lastRowLastColumn="0"/>
              <w:rPr>
                <w:sz w:val="36"/>
                <w:szCs w:val="36"/>
              </w:rPr>
            </w:pPr>
          </w:p>
        </w:tc>
        <w:tc>
          <w:tcPr>
            <w:tcW w:w="1704" w:type="dxa"/>
          </w:tcPr>
          <w:p w:rsidR="004D1ADF" w:rsidRPr="004D1ADF" w:rsidRDefault="004D1ADF" w:rsidP="00A73A72">
            <w:pPr>
              <w:cnfStyle w:val="000000010000" w:firstRow="0" w:lastRow="0" w:firstColumn="0" w:lastColumn="0" w:oddVBand="0" w:evenVBand="0" w:oddHBand="0" w:evenHBand="1" w:firstRowFirstColumn="0" w:firstRowLastColumn="0" w:lastRowFirstColumn="0" w:lastRowLastColumn="0"/>
              <w:rPr>
                <w:sz w:val="36"/>
                <w:szCs w:val="36"/>
              </w:rPr>
            </w:pPr>
          </w:p>
        </w:tc>
        <w:tc>
          <w:tcPr>
            <w:tcW w:w="5069" w:type="dxa"/>
          </w:tcPr>
          <w:p w:rsidR="004D1ADF" w:rsidRPr="004D1ADF" w:rsidRDefault="004D1ADF" w:rsidP="00A73A72">
            <w:pPr>
              <w:cnfStyle w:val="000000010000" w:firstRow="0" w:lastRow="0" w:firstColumn="0" w:lastColumn="0" w:oddVBand="0" w:evenVBand="0" w:oddHBand="0" w:evenHBand="1" w:firstRowFirstColumn="0" w:firstRowLastColumn="0" w:lastRowFirstColumn="0" w:lastRowLastColumn="0"/>
              <w:rPr>
                <w:sz w:val="36"/>
                <w:szCs w:val="36"/>
              </w:rPr>
            </w:pPr>
          </w:p>
        </w:tc>
        <w:tc>
          <w:tcPr>
            <w:tcW w:w="3317" w:type="dxa"/>
          </w:tcPr>
          <w:p w:rsidR="004D1ADF" w:rsidRPr="004D1ADF" w:rsidRDefault="004D1ADF" w:rsidP="00A73A72">
            <w:pPr>
              <w:cnfStyle w:val="000000010000" w:firstRow="0" w:lastRow="0" w:firstColumn="0" w:lastColumn="0" w:oddVBand="0" w:evenVBand="0" w:oddHBand="0" w:evenHBand="1" w:firstRowFirstColumn="0" w:firstRowLastColumn="0" w:lastRowFirstColumn="0" w:lastRowLastColumn="0"/>
              <w:rPr>
                <w:sz w:val="36"/>
                <w:szCs w:val="36"/>
              </w:rPr>
            </w:pPr>
          </w:p>
        </w:tc>
        <w:sdt>
          <w:sdtPr>
            <w:rPr>
              <w:sz w:val="36"/>
              <w:szCs w:val="36"/>
            </w:rPr>
            <w:id w:val="596600265"/>
          </w:sdtPr>
          <w:sdtContent>
            <w:tc>
              <w:tcPr>
                <w:tcW w:w="1491" w:type="dxa"/>
              </w:tcPr>
              <w:p w:rsidR="004D1ADF" w:rsidRPr="004D1ADF" w:rsidRDefault="004D1ADF" w:rsidP="00A73A72">
                <w:pPr>
                  <w:jc w:val="center"/>
                  <w:cnfStyle w:val="000000010000" w:firstRow="0" w:lastRow="0" w:firstColumn="0" w:lastColumn="0" w:oddVBand="0" w:evenVBand="0" w:oddHBand="0" w:evenHBand="1" w:firstRowFirstColumn="0" w:firstRowLastColumn="0" w:lastRowFirstColumn="0" w:lastRowLastColumn="0"/>
                  <w:rPr>
                    <w:sz w:val="36"/>
                    <w:szCs w:val="36"/>
                  </w:rPr>
                </w:pPr>
                <w:r w:rsidRPr="004D1ADF">
                  <w:rPr>
                    <w:rFonts w:ascii="MS Gothic" w:eastAsia="MS Gothic" w:hAnsi="MS Gothic" w:cs="MS Gothic" w:hint="eastAsia"/>
                    <w:sz w:val="36"/>
                    <w:szCs w:val="36"/>
                  </w:rPr>
                  <w:t>☐</w:t>
                </w:r>
              </w:p>
            </w:tc>
          </w:sdtContent>
        </w:sdt>
      </w:tr>
      <w:tr w:rsidR="004D1ADF" w:rsidRPr="004D1ADF" w:rsidTr="00A73A72">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1713" w:type="dxa"/>
          </w:tcPr>
          <w:p w:rsidR="004D1ADF" w:rsidRPr="004D1ADF" w:rsidRDefault="004D1ADF" w:rsidP="00A73A72">
            <w:pPr>
              <w:rPr>
                <w:sz w:val="36"/>
                <w:szCs w:val="36"/>
              </w:rPr>
            </w:pPr>
          </w:p>
        </w:tc>
        <w:tc>
          <w:tcPr>
            <w:tcW w:w="1347" w:type="dxa"/>
          </w:tcPr>
          <w:p w:rsidR="004D1ADF" w:rsidRPr="004D1ADF" w:rsidRDefault="004D1ADF" w:rsidP="00A73A72">
            <w:pPr>
              <w:cnfStyle w:val="000000100000" w:firstRow="0" w:lastRow="0" w:firstColumn="0" w:lastColumn="0" w:oddVBand="0" w:evenVBand="0" w:oddHBand="1" w:evenHBand="0" w:firstRowFirstColumn="0" w:firstRowLastColumn="0" w:lastRowFirstColumn="0" w:lastRowLastColumn="0"/>
              <w:rPr>
                <w:sz w:val="36"/>
                <w:szCs w:val="36"/>
              </w:rPr>
            </w:pPr>
          </w:p>
        </w:tc>
        <w:tc>
          <w:tcPr>
            <w:tcW w:w="1704" w:type="dxa"/>
          </w:tcPr>
          <w:p w:rsidR="004D1ADF" w:rsidRPr="004D1ADF" w:rsidRDefault="004D1ADF" w:rsidP="00A73A72">
            <w:pPr>
              <w:cnfStyle w:val="000000100000" w:firstRow="0" w:lastRow="0" w:firstColumn="0" w:lastColumn="0" w:oddVBand="0" w:evenVBand="0" w:oddHBand="1" w:evenHBand="0" w:firstRowFirstColumn="0" w:firstRowLastColumn="0" w:lastRowFirstColumn="0" w:lastRowLastColumn="0"/>
              <w:rPr>
                <w:sz w:val="36"/>
                <w:szCs w:val="36"/>
              </w:rPr>
            </w:pPr>
          </w:p>
        </w:tc>
        <w:tc>
          <w:tcPr>
            <w:tcW w:w="5069" w:type="dxa"/>
          </w:tcPr>
          <w:p w:rsidR="004D1ADF" w:rsidRPr="004D1ADF" w:rsidRDefault="004D1ADF" w:rsidP="00A73A72">
            <w:pPr>
              <w:cnfStyle w:val="000000100000" w:firstRow="0" w:lastRow="0" w:firstColumn="0" w:lastColumn="0" w:oddVBand="0" w:evenVBand="0" w:oddHBand="1" w:evenHBand="0" w:firstRowFirstColumn="0" w:firstRowLastColumn="0" w:lastRowFirstColumn="0" w:lastRowLastColumn="0"/>
              <w:rPr>
                <w:sz w:val="36"/>
                <w:szCs w:val="36"/>
              </w:rPr>
            </w:pPr>
          </w:p>
        </w:tc>
        <w:tc>
          <w:tcPr>
            <w:tcW w:w="3317" w:type="dxa"/>
          </w:tcPr>
          <w:p w:rsidR="004D1ADF" w:rsidRPr="004D1ADF" w:rsidRDefault="004D1ADF" w:rsidP="00A73A72">
            <w:pPr>
              <w:cnfStyle w:val="000000100000" w:firstRow="0" w:lastRow="0" w:firstColumn="0" w:lastColumn="0" w:oddVBand="0" w:evenVBand="0" w:oddHBand="1" w:evenHBand="0" w:firstRowFirstColumn="0" w:firstRowLastColumn="0" w:lastRowFirstColumn="0" w:lastRowLastColumn="0"/>
              <w:rPr>
                <w:sz w:val="36"/>
                <w:szCs w:val="36"/>
              </w:rPr>
            </w:pPr>
          </w:p>
        </w:tc>
        <w:sdt>
          <w:sdtPr>
            <w:rPr>
              <w:sz w:val="36"/>
              <w:szCs w:val="36"/>
            </w:rPr>
            <w:id w:val="-1604876097"/>
          </w:sdtPr>
          <w:sdtContent>
            <w:tc>
              <w:tcPr>
                <w:tcW w:w="1491" w:type="dxa"/>
              </w:tcPr>
              <w:p w:rsidR="004D1ADF" w:rsidRPr="004D1ADF" w:rsidRDefault="004D1ADF" w:rsidP="00A73A72">
                <w:pPr>
                  <w:jc w:val="center"/>
                  <w:cnfStyle w:val="000000100000" w:firstRow="0" w:lastRow="0" w:firstColumn="0" w:lastColumn="0" w:oddVBand="0" w:evenVBand="0" w:oddHBand="1" w:evenHBand="0" w:firstRowFirstColumn="0" w:firstRowLastColumn="0" w:lastRowFirstColumn="0" w:lastRowLastColumn="0"/>
                  <w:rPr>
                    <w:sz w:val="36"/>
                    <w:szCs w:val="36"/>
                  </w:rPr>
                </w:pPr>
                <w:r w:rsidRPr="004D1ADF">
                  <w:rPr>
                    <w:rFonts w:ascii="MS Gothic" w:eastAsia="MS Gothic" w:hAnsi="MS Gothic" w:cs="MS Gothic" w:hint="eastAsia"/>
                    <w:sz w:val="36"/>
                    <w:szCs w:val="36"/>
                  </w:rPr>
                  <w:t>☐</w:t>
                </w:r>
              </w:p>
            </w:tc>
          </w:sdtContent>
        </w:sdt>
      </w:tr>
      <w:tr w:rsidR="004D1ADF" w:rsidRPr="004D1ADF" w:rsidTr="00A73A72">
        <w:trPr>
          <w:cnfStyle w:val="000000010000" w:firstRow="0" w:lastRow="0" w:firstColumn="0" w:lastColumn="0" w:oddVBand="0" w:evenVBand="0" w:oddHBand="0" w:evenHBand="1"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1713" w:type="dxa"/>
          </w:tcPr>
          <w:p w:rsidR="004D1ADF" w:rsidRPr="004D1ADF" w:rsidRDefault="004D1ADF" w:rsidP="00A73A72">
            <w:pPr>
              <w:rPr>
                <w:sz w:val="36"/>
                <w:szCs w:val="36"/>
              </w:rPr>
            </w:pPr>
          </w:p>
        </w:tc>
        <w:tc>
          <w:tcPr>
            <w:tcW w:w="1347" w:type="dxa"/>
          </w:tcPr>
          <w:p w:rsidR="004D1ADF" w:rsidRPr="004D1ADF" w:rsidRDefault="004D1ADF" w:rsidP="00A73A72">
            <w:pPr>
              <w:cnfStyle w:val="000000010000" w:firstRow="0" w:lastRow="0" w:firstColumn="0" w:lastColumn="0" w:oddVBand="0" w:evenVBand="0" w:oddHBand="0" w:evenHBand="1" w:firstRowFirstColumn="0" w:firstRowLastColumn="0" w:lastRowFirstColumn="0" w:lastRowLastColumn="0"/>
              <w:rPr>
                <w:sz w:val="36"/>
                <w:szCs w:val="36"/>
              </w:rPr>
            </w:pPr>
          </w:p>
        </w:tc>
        <w:tc>
          <w:tcPr>
            <w:tcW w:w="1704" w:type="dxa"/>
          </w:tcPr>
          <w:p w:rsidR="004D1ADF" w:rsidRPr="004D1ADF" w:rsidRDefault="004D1ADF" w:rsidP="00A73A72">
            <w:pPr>
              <w:cnfStyle w:val="000000010000" w:firstRow="0" w:lastRow="0" w:firstColumn="0" w:lastColumn="0" w:oddVBand="0" w:evenVBand="0" w:oddHBand="0" w:evenHBand="1" w:firstRowFirstColumn="0" w:firstRowLastColumn="0" w:lastRowFirstColumn="0" w:lastRowLastColumn="0"/>
              <w:rPr>
                <w:sz w:val="36"/>
                <w:szCs w:val="36"/>
              </w:rPr>
            </w:pPr>
          </w:p>
        </w:tc>
        <w:tc>
          <w:tcPr>
            <w:tcW w:w="5069" w:type="dxa"/>
          </w:tcPr>
          <w:p w:rsidR="004D1ADF" w:rsidRPr="004D1ADF" w:rsidRDefault="004D1ADF" w:rsidP="00A73A72">
            <w:pPr>
              <w:cnfStyle w:val="000000010000" w:firstRow="0" w:lastRow="0" w:firstColumn="0" w:lastColumn="0" w:oddVBand="0" w:evenVBand="0" w:oddHBand="0" w:evenHBand="1" w:firstRowFirstColumn="0" w:firstRowLastColumn="0" w:lastRowFirstColumn="0" w:lastRowLastColumn="0"/>
              <w:rPr>
                <w:sz w:val="36"/>
                <w:szCs w:val="36"/>
              </w:rPr>
            </w:pPr>
          </w:p>
        </w:tc>
        <w:tc>
          <w:tcPr>
            <w:tcW w:w="3317" w:type="dxa"/>
          </w:tcPr>
          <w:p w:rsidR="004D1ADF" w:rsidRPr="004D1ADF" w:rsidRDefault="004D1ADF" w:rsidP="00A73A72">
            <w:pPr>
              <w:cnfStyle w:val="000000010000" w:firstRow="0" w:lastRow="0" w:firstColumn="0" w:lastColumn="0" w:oddVBand="0" w:evenVBand="0" w:oddHBand="0" w:evenHBand="1" w:firstRowFirstColumn="0" w:firstRowLastColumn="0" w:lastRowFirstColumn="0" w:lastRowLastColumn="0"/>
              <w:rPr>
                <w:sz w:val="36"/>
                <w:szCs w:val="36"/>
              </w:rPr>
            </w:pPr>
          </w:p>
        </w:tc>
        <w:sdt>
          <w:sdtPr>
            <w:rPr>
              <w:sz w:val="36"/>
              <w:szCs w:val="36"/>
            </w:rPr>
            <w:id w:val="-382176363"/>
          </w:sdtPr>
          <w:sdtContent>
            <w:tc>
              <w:tcPr>
                <w:tcW w:w="1491" w:type="dxa"/>
              </w:tcPr>
              <w:p w:rsidR="004D1ADF" w:rsidRPr="004D1ADF" w:rsidRDefault="004D1ADF" w:rsidP="00A73A72">
                <w:pPr>
                  <w:jc w:val="center"/>
                  <w:cnfStyle w:val="000000010000" w:firstRow="0" w:lastRow="0" w:firstColumn="0" w:lastColumn="0" w:oddVBand="0" w:evenVBand="0" w:oddHBand="0" w:evenHBand="1" w:firstRowFirstColumn="0" w:firstRowLastColumn="0" w:lastRowFirstColumn="0" w:lastRowLastColumn="0"/>
                  <w:rPr>
                    <w:sz w:val="36"/>
                    <w:szCs w:val="36"/>
                  </w:rPr>
                </w:pPr>
                <w:r w:rsidRPr="004D1ADF">
                  <w:rPr>
                    <w:rFonts w:ascii="MS Gothic" w:eastAsia="MS Gothic" w:hAnsi="MS Gothic" w:cs="MS Gothic" w:hint="eastAsia"/>
                    <w:sz w:val="36"/>
                    <w:szCs w:val="36"/>
                  </w:rPr>
                  <w:t>☐</w:t>
                </w:r>
              </w:p>
            </w:tc>
          </w:sdtContent>
        </w:sdt>
      </w:tr>
      <w:tr w:rsidR="004D1ADF" w:rsidRPr="004D1ADF" w:rsidTr="00A73A72">
        <w:trPr>
          <w:cnfStyle w:val="000000100000" w:firstRow="0" w:lastRow="0" w:firstColumn="0" w:lastColumn="0" w:oddVBand="0" w:evenVBand="0" w:oddHBand="1"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713" w:type="dxa"/>
          </w:tcPr>
          <w:p w:rsidR="004D1ADF" w:rsidRPr="004D1ADF" w:rsidRDefault="004D1ADF" w:rsidP="00A73A72">
            <w:pPr>
              <w:rPr>
                <w:sz w:val="36"/>
                <w:szCs w:val="36"/>
              </w:rPr>
            </w:pPr>
          </w:p>
        </w:tc>
        <w:tc>
          <w:tcPr>
            <w:tcW w:w="1347" w:type="dxa"/>
          </w:tcPr>
          <w:p w:rsidR="004D1ADF" w:rsidRPr="004D1ADF" w:rsidRDefault="004D1ADF" w:rsidP="00A73A72">
            <w:pPr>
              <w:cnfStyle w:val="000000100000" w:firstRow="0" w:lastRow="0" w:firstColumn="0" w:lastColumn="0" w:oddVBand="0" w:evenVBand="0" w:oddHBand="1" w:evenHBand="0" w:firstRowFirstColumn="0" w:firstRowLastColumn="0" w:lastRowFirstColumn="0" w:lastRowLastColumn="0"/>
              <w:rPr>
                <w:sz w:val="36"/>
                <w:szCs w:val="36"/>
              </w:rPr>
            </w:pPr>
          </w:p>
        </w:tc>
        <w:tc>
          <w:tcPr>
            <w:tcW w:w="1704" w:type="dxa"/>
          </w:tcPr>
          <w:p w:rsidR="004D1ADF" w:rsidRPr="004D1ADF" w:rsidRDefault="004D1ADF" w:rsidP="00A73A72">
            <w:pPr>
              <w:cnfStyle w:val="000000100000" w:firstRow="0" w:lastRow="0" w:firstColumn="0" w:lastColumn="0" w:oddVBand="0" w:evenVBand="0" w:oddHBand="1" w:evenHBand="0" w:firstRowFirstColumn="0" w:firstRowLastColumn="0" w:lastRowFirstColumn="0" w:lastRowLastColumn="0"/>
              <w:rPr>
                <w:sz w:val="36"/>
                <w:szCs w:val="36"/>
              </w:rPr>
            </w:pPr>
          </w:p>
        </w:tc>
        <w:tc>
          <w:tcPr>
            <w:tcW w:w="5069" w:type="dxa"/>
          </w:tcPr>
          <w:p w:rsidR="004D1ADF" w:rsidRPr="004D1ADF" w:rsidRDefault="004D1ADF" w:rsidP="00A73A72">
            <w:pPr>
              <w:cnfStyle w:val="000000100000" w:firstRow="0" w:lastRow="0" w:firstColumn="0" w:lastColumn="0" w:oddVBand="0" w:evenVBand="0" w:oddHBand="1" w:evenHBand="0" w:firstRowFirstColumn="0" w:firstRowLastColumn="0" w:lastRowFirstColumn="0" w:lastRowLastColumn="0"/>
              <w:rPr>
                <w:sz w:val="36"/>
                <w:szCs w:val="36"/>
              </w:rPr>
            </w:pPr>
          </w:p>
        </w:tc>
        <w:tc>
          <w:tcPr>
            <w:tcW w:w="3317" w:type="dxa"/>
          </w:tcPr>
          <w:p w:rsidR="004D1ADF" w:rsidRPr="004D1ADF" w:rsidRDefault="004D1ADF" w:rsidP="00A73A72">
            <w:pPr>
              <w:cnfStyle w:val="000000100000" w:firstRow="0" w:lastRow="0" w:firstColumn="0" w:lastColumn="0" w:oddVBand="0" w:evenVBand="0" w:oddHBand="1" w:evenHBand="0" w:firstRowFirstColumn="0" w:firstRowLastColumn="0" w:lastRowFirstColumn="0" w:lastRowLastColumn="0"/>
              <w:rPr>
                <w:sz w:val="36"/>
                <w:szCs w:val="36"/>
              </w:rPr>
            </w:pPr>
          </w:p>
        </w:tc>
        <w:sdt>
          <w:sdtPr>
            <w:rPr>
              <w:sz w:val="36"/>
              <w:szCs w:val="36"/>
            </w:rPr>
            <w:id w:val="-1081291375"/>
          </w:sdtPr>
          <w:sdtContent>
            <w:tc>
              <w:tcPr>
                <w:tcW w:w="1491" w:type="dxa"/>
              </w:tcPr>
              <w:p w:rsidR="004D1ADF" w:rsidRPr="004D1ADF" w:rsidRDefault="004D1ADF" w:rsidP="00A73A72">
                <w:pPr>
                  <w:jc w:val="center"/>
                  <w:cnfStyle w:val="000000100000" w:firstRow="0" w:lastRow="0" w:firstColumn="0" w:lastColumn="0" w:oddVBand="0" w:evenVBand="0" w:oddHBand="1" w:evenHBand="0" w:firstRowFirstColumn="0" w:firstRowLastColumn="0" w:lastRowFirstColumn="0" w:lastRowLastColumn="0"/>
                  <w:rPr>
                    <w:sz w:val="36"/>
                    <w:szCs w:val="36"/>
                  </w:rPr>
                </w:pPr>
                <w:r w:rsidRPr="004D1ADF">
                  <w:rPr>
                    <w:rFonts w:ascii="MS Gothic" w:eastAsia="MS Gothic" w:hAnsi="MS Gothic" w:cs="MS Gothic" w:hint="eastAsia"/>
                    <w:sz w:val="36"/>
                    <w:szCs w:val="36"/>
                  </w:rPr>
                  <w:t>☐</w:t>
                </w:r>
              </w:p>
            </w:tc>
          </w:sdtContent>
        </w:sdt>
      </w:tr>
      <w:tr w:rsidR="004D1ADF" w:rsidRPr="004D1ADF" w:rsidTr="00A73A72">
        <w:trPr>
          <w:cnfStyle w:val="000000010000" w:firstRow="0" w:lastRow="0" w:firstColumn="0" w:lastColumn="0" w:oddVBand="0" w:evenVBand="0" w:oddHBand="0" w:evenHBand="1"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1713" w:type="dxa"/>
          </w:tcPr>
          <w:p w:rsidR="004D1ADF" w:rsidRPr="004D1ADF" w:rsidRDefault="004D1ADF" w:rsidP="00A73A72">
            <w:pPr>
              <w:rPr>
                <w:sz w:val="36"/>
                <w:szCs w:val="36"/>
              </w:rPr>
            </w:pPr>
          </w:p>
        </w:tc>
        <w:tc>
          <w:tcPr>
            <w:tcW w:w="1347" w:type="dxa"/>
          </w:tcPr>
          <w:p w:rsidR="004D1ADF" w:rsidRPr="004D1ADF" w:rsidRDefault="004D1ADF" w:rsidP="00A73A72">
            <w:pPr>
              <w:cnfStyle w:val="000000010000" w:firstRow="0" w:lastRow="0" w:firstColumn="0" w:lastColumn="0" w:oddVBand="0" w:evenVBand="0" w:oddHBand="0" w:evenHBand="1" w:firstRowFirstColumn="0" w:firstRowLastColumn="0" w:lastRowFirstColumn="0" w:lastRowLastColumn="0"/>
              <w:rPr>
                <w:sz w:val="36"/>
                <w:szCs w:val="36"/>
              </w:rPr>
            </w:pPr>
          </w:p>
        </w:tc>
        <w:tc>
          <w:tcPr>
            <w:tcW w:w="1704" w:type="dxa"/>
          </w:tcPr>
          <w:p w:rsidR="004D1ADF" w:rsidRPr="004D1ADF" w:rsidRDefault="004D1ADF" w:rsidP="00A73A72">
            <w:pPr>
              <w:cnfStyle w:val="000000010000" w:firstRow="0" w:lastRow="0" w:firstColumn="0" w:lastColumn="0" w:oddVBand="0" w:evenVBand="0" w:oddHBand="0" w:evenHBand="1" w:firstRowFirstColumn="0" w:firstRowLastColumn="0" w:lastRowFirstColumn="0" w:lastRowLastColumn="0"/>
              <w:rPr>
                <w:sz w:val="36"/>
                <w:szCs w:val="36"/>
              </w:rPr>
            </w:pPr>
          </w:p>
        </w:tc>
        <w:tc>
          <w:tcPr>
            <w:tcW w:w="5069" w:type="dxa"/>
          </w:tcPr>
          <w:p w:rsidR="004D1ADF" w:rsidRPr="004D1ADF" w:rsidRDefault="004D1ADF" w:rsidP="00A73A72">
            <w:pPr>
              <w:cnfStyle w:val="000000010000" w:firstRow="0" w:lastRow="0" w:firstColumn="0" w:lastColumn="0" w:oddVBand="0" w:evenVBand="0" w:oddHBand="0" w:evenHBand="1" w:firstRowFirstColumn="0" w:firstRowLastColumn="0" w:lastRowFirstColumn="0" w:lastRowLastColumn="0"/>
              <w:rPr>
                <w:sz w:val="36"/>
                <w:szCs w:val="36"/>
              </w:rPr>
            </w:pPr>
          </w:p>
        </w:tc>
        <w:tc>
          <w:tcPr>
            <w:tcW w:w="3317" w:type="dxa"/>
          </w:tcPr>
          <w:p w:rsidR="004D1ADF" w:rsidRPr="004D1ADF" w:rsidRDefault="004D1ADF" w:rsidP="00A73A72">
            <w:pPr>
              <w:cnfStyle w:val="000000010000" w:firstRow="0" w:lastRow="0" w:firstColumn="0" w:lastColumn="0" w:oddVBand="0" w:evenVBand="0" w:oddHBand="0" w:evenHBand="1" w:firstRowFirstColumn="0" w:firstRowLastColumn="0" w:lastRowFirstColumn="0" w:lastRowLastColumn="0"/>
              <w:rPr>
                <w:sz w:val="36"/>
                <w:szCs w:val="36"/>
              </w:rPr>
            </w:pPr>
          </w:p>
        </w:tc>
        <w:sdt>
          <w:sdtPr>
            <w:rPr>
              <w:sz w:val="36"/>
              <w:szCs w:val="36"/>
            </w:rPr>
            <w:id w:val="-1989537036"/>
          </w:sdtPr>
          <w:sdtContent>
            <w:tc>
              <w:tcPr>
                <w:tcW w:w="1491" w:type="dxa"/>
              </w:tcPr>
              <w:p w:rsidR="004D1ADF" w:rsidRPr="004D1ADF" w:rsidRDefault="004D1ADF" w:rsidP="00A73A72">
                <w:pPr>
                  <w:jc w:val="center"/>
                  <w:cnfStyle w:val="000000010000" w:firstRow="0" w:lastRow="0" w:firstColumn="0" w:lastColumn="0" w:oddVBand="0" w:evenVBand="0" w:oddHBand="0" w:evenHBand="1" w:firstRowFirstColumn="0" w:firstRowLastColumn="0" w:lastRowFirstColumn="0" w:lastRowLastColumn="0"/>
                  <w:rPr>
                    <w:sz w:val="36"/>
                    <w:szCs w:val="36"/>
                  </w:rPr>
                </w:pPr>
                <w:r w:rsidRPr="004D1ADF">
                  <w:rPr>
                    <w:rFonts w:ascii="MS Gothic" w:eastAsia="MS Gothic" w:hAnsi="MS Gothic" w:cs="MS Gothic" w:hint="eastAsia"/>
                    <w:sz w:val="36"/>
                    <w:szCs w:val="36"/>
                  </w:rPr>
                  <w:t>☐</w:t>
                </w:r>
              </w:p>
            </w:tc>
          </w:sdtContent>
        </w:sdt>
      </w:tr>
      <w:tr w:rsidR="004D1ADF" w:rsidRPr="004D1ADF" w:rsidTr="00A73A72">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1713" w:type="dxa"/>
          </w:tcPr>
          <w:p w:rsidR="004D1ADF" w:rsidRPr="004D1ADF" w:rsidRDefault="004D1ADF" w:rsidP="00A73A72">
            <w:pPr>
              <w:rPr>
                <w:sz w:val="36"/>
                <w:szCs w:val="36"/>
              </w:rPr>
            </w:pPr>
          </w:p>
        </w:tc>
        <w:tc>
          <w:tcPr>
            <w:tcW w:w="1347" w:type="dxa"/>
          </w:tcPr>
          <w:p w:rsidR="004D1ADF" w:rsidRPr="004D1ADF" w:rsidRDefault="004D1ADF" w:rsidP="00A73A72">
            <w:pPr>
              <w:cnfStyle w:val="000000100000" w:firstRow="0" w:lastRow="0" w:firstColumn="0" w:lastColumn="0" w:oddVBand="0" w:evenVBand="0" w:oddHBand="1" w:evenHBand="0" w:firstRowFirstColumn="0" w:firstRowLastColumn="0" w:lastRowFirstColumn="0" w:lastRowLastColumn="0"/>
              <w:rPr>
                <w:sz w:val="36"/>
                <w:szCs w:val="36"/>
              </w:rPr>
            </w:pPr>
          </w:p>
        </w:tc>
        <w:tc>
          <w:tcPr>
            <w:tcW w:w="1704" w:type="dxa"/>
          </w:tcPr>
          <w:p w:rsidR="004D1ADF" w:rsidRPr="004D1ADF" w:rsidRDefault="004D1ADF" w:rsidP="00A73A72">
            <w:pPr>
              <w:cnfStyle w:val="000000100000" w:firstRow="0" w:lastRow="0" w:firstColumn="0" w:lastColumn="0" w:oddVBand="0" w:evenVBand="0" w:oddHBand="1" w:evenHBand="0" w:firstRowFirstColumn="0" w:firstRowLastColumn="0" w:lastRowFirstColumn="0" w:lastRowLastColumn="0"/>
              <w:rPr>
                <w:sz w:val="36"/>
                <w:szCs w:val="36"/>
              </w:rPr>
            </w:pPr>
          </w:p>
        </w:tc>
        <w:tc>
          <w:tcPr>
            <w:tcW w:w="5069" w:type="dxa"/>
          </w:tcPr>
          <w:p w:rsidR="004D1ADF" w:rsidRPr="004D1ADF" w:rsidRDefault="004D1ADF" w:rsidP="00A73A72">
            <w:pPr>
              <w:cnfStyle w:val="000000100000" w:firstRow="0" w:lastRow="0" w:firstColumn="0" w:lastColumn="0" w:oddVBand="0" w:evenVBand="0" w:oddHBand="1" w:evenHBand="0" w:firstRowFirstColumn="0" w:firstRowLastColumn="0" w:lastRowFirstColumn="0" w:lastRowLastColumn="0"/>
              <w:rPr>
                <w:sz w:val="36"/>
                <w:szCs w:val="36"/>
              </w:rPr>
            </w:pPr>
          </w:p>
        </w:tc>
        <w:tc>
          <w:tcPr>
            <w:tcW w:w="3317" w:type="dxa"/>
          </w:tcPr>
          <w:p w:rsidR="004D1ADF" w:rsidRPr="004D1ADF" w:rsidRDefault="004D1ADF" w:rsidP="00A73A72">
            <w:pPr>
              <w:cnfStyle w:val="000000100000" w:firstRow="0" w:lastRow="0" w:firstColumn="0" w:lastColumn="0" w:oddVBand="0" w:evenVBand="0" w:oddHBand="1" w:evenHBand="0" w:firstRowFirstColumn="0" w:firstRowLastColumn="0" w:lastRowFirstColumn="0" w:lastRowLastColumn="0"/>
              <w:rPr>
                <w:sz w:val="36"/>
                <w:szCs w:val="36"/>
              </w:rPr>
            </w:pPr>
          </w:p>
        </w:tc>
        <w:sdt>
          <w:sdtPr>
            <w:rPr>
              <w:sz w:val="36"/>
              <w:szCs w:val="36"/>
            </w:rPr>
            <w:id w:val="-288368532"/>
          </w:sdtPr>
          <w:sdtContent>
            <w:tc>
              <w:tcPr>
                <w:tcW w:w="1491" w:type="dxa"/>
              </w:tcPr>
              <w:p w:rsidR="004D1ADF" w:rsidRPr="004D1ADF" w:rsidRDefault="004D1ADF" w:rsidP="00A73A72">
                <w:pPr>
                  <w:jc w:val="center"/>
                  <w:cnfStyle w:val="000000100000" w:firstRow="0" w:lastRow="0" w:firstColumn="0" w:lastColumn="0" w:oddVBand="0" w:evenVBand="0" w:oddHBand="1" w:evenHBand="0" w:firstRowFirstColumn="0" w:firstRowLastColumn="0" w:lastRowFirstColumn="0" w:lastRowLastColumn="0"/>
                  <w:rPr>
                    <w:sz w:val="36"/>
                    <w:szCs w:val="36"/>
                  </w:rPr>
                </w:pPr>
                <w:r w:rsidRPr="004D1ADF">
                  <w:rPr>
                    <w:rFonts w:ascii="MS Gothic" w:eastAsia="MS Gothic" w:hAnsi="MS Gothic" w:cs="MS Gothic" w:hint="eastAsia"/>
                    <w:sz w:val="36"/>
                    <w:szCs w:val="36"/>
                  </w:rPr>
                  <w:t>☐</w:t>
                </w:r>
              </w:p>
            </w:tc>
          </w:sdtContent>
        </w:sdt>
      </w:tr>
      <w:tr w:rsidR="004D1ADF" w:rsidRPr="004D1ADF" w:rsidTr="00A73A72">
        <w:trPr>
          <w:cnfStyle w:val="000000010000" w:firstRow="0" w:lastRow="0" w:firstColumn="0" w:lastColumn="0" w:oddVBand="0" w:evenVBand="0" w:oddHBand="0" w:evenHBand="1"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1713" w:type="dxa"/>
          </w:tcPr>
          <w:p w:rsidR="004D1ADF" w:rsidRPr="004D1ADF" w:rsidRDefault="004D1ADF" w:rsidP="00A73A72">
            <w:pPr>
              <w:rPr>
                <w:sz w:val="36"/>
                <w:szCs w:val="36"/>
              </w:rPr>
            </w:pPr>
          </w:p>
        </w:tc>
        <w:tc>
          <w:tcPr>
            <w:tcW w:w="1347" w:type="dxa"/>
          </w:tcPr>
          <w:p w:rsidR="004D1ADF" w:rsidRPr="004D1ADF" w:rsidRDefault="004D1ADF" w:rsidP="00A73A72">
            <w:pPr>
              <w:cnfStyle w:val="000000010000" w:firstRow="0" w:lastRow="0" w:firstColumn="0" w:lastColumn="0" w:oddVBand="0" w:evenVBand="0" w:oddHBand="0" w:evenHBand="1" w:firstRowFirstColumn="0" w:firstRowLastColumn="0" w:lastRowFirstColumn="0" w:lastRowLastColumn="0"/>
              <w:rPr>
                <w:sz w:val="36"/>
                <w:szCs w:val="36"/>
              </w:rPr>
            </w:pPr>
          </w:p>
        </w:tc>
        <w:tc>
          <w:tcPr>
            <w:tcW w:w="1704" w:type="dxa"/>
          </w:tcPr>
          <w:p w:rsidR="004D1ADF" w:rsidRPr="004D1ADF" w:rsidRDefault="004D1ADF" w:rsidP="00A73A72">
            <w:pPr>
              <w:cnfStyle w:val="000000010000" w:firstRow="0" w:lastRow="0" w:firstColumn="0" w:lastColumn="0" w:oddVBand="0" w:evenVBand="0" w:oddHBand="0" w:evenHBand="1" w:firstRowFirstColumn="0" w:firstRowLastColumn="0" w:lastRowFirstColumn="0" w:lastRowLastColumn="0"/>
              <w:rPr>
                <w:sz w:val="36"/>
                <w:szCs w:val="36"/>
              </w:rPr>
            </w:pPr>
          </w:p>
        </w:tc>
        <w:tc>
          <w:tcPr>
            <w:tcW w:w="5069" w:type="dxa"/>
          </w:tcPr>
          <w:p w:rsidR="004D1ADF" w:rsidRPr="004D1ADF" w:rsidRDefault="004D1ADF" w:rsidP="00A73A72">
            <w:pPr>
              <w:cnfStyle w:val="000000010000" w:firstRow="0" w:lastRow="0" w:firstColumn="0" w:lastColumn="0" w:oddVBand="0" w:evenVBand="0" w:oddHBand="0" w:evenHBand="1" w:firstRowFirstColumn="0" w:firstRowLastColumn="0" w:lastRowFirstColumn="0" w:lastRowLastColumn="0"/>
              <w:rPr>
                <w:sz w:val="36"/>
                <w:szCs w:val="36"/>
              </w:rPr>
            </w:pPr>
          </w:p>
        </w:tc>
        <w:tc>
          <w:tcPr>
            <w:tcW w:w="3317" w:type="dxa"/>
          </w:tcPr>
          <w:p w:rsidR="004D1ADF" w:rsidRPr="004D1ADF" w:rsidRDefault="004D1ADF" w:rsidP="00A73A72">
            <w:pPr>
              <w:cnfStyle w:val="000000010000" w:firstRow="0" w:lastRow="0" w:firstColumn="0" w:lastColumn="0" w:oddVBand="0" w:evenVBand="0" w:oddHBand="0" w:evenHBand="1" w:firstRowFirstColumn="0" w:firstRowLastColumn="0" w:lastRowFirstColumn="0" w:lastRowLastColumn="0"/>
              <w:rPr>
                <w:sz w:val="36"/>
                <w:szCs w:val="36"/>
              </w:rPr>
            </w:pPr>
          </w:p>
        </w:tc>
        <w:sdt>
          <w:sdtPr>
            <w:rPr>
              <w:sz w:val="36"/>
              <w:szCs w:val="36"/>
            </w:rPr>
            <w:id w:val="-1970581644"/>
          </w:sdtPr>
          <w:sdtContent>
            <w:tc>
              <w:tcPr>
                <w:tcW w:w="1491" w:type="dxa"/>
              </w:tcPr>
              <w:p w:rsidR="004D1ADF" w:rsidRPr="004D1ADF" w:rsidRDefault="004D1ADF" w:rsidP="00A73A72">
                <w:pPr>
                  <w:jc w:val="center"/>
                  <w:cnfStyle w:val="000000010000" w:firstRow="0" w:lastRow="0" w:firstColumn="0" w:lastColumn="0" w:oddVBand="0" w:evenVBand="0" w:oddHBand="0" w:evenHBand="1" w:firstRowFirstColumn="0" w:firstRowLastColumn="0" w:lastRowFirstColumn="0" w:lastRowLastColumn="0"/>
                  <w:rPr>
                    <w:sz w:val="36"/>
                    <w:szCs w:val="36"/>
                  </w:rPr>
                </w:pPr>
                <w:r w:rsidRPr="004D1ADF">
                  <w:rPr>
                    <w:rFonts w:ascii="MS Gothic" w:eastAsia="MS Gothic" w:hAnsi="MS Gothic" w:cs="MS Gothic" w:hint="eastAsia"/>
                    <w:sz w:val="36"/>
                    <w:szCs w:val="36"/>
                  </w:rPr>
                  <w:t>☐</w:t>
                </w:r>
              </w:p>
            </w:tc>
          </w:sdtContent>
        </w:sdt>
      </w:tr>
      <w:tr w:rsidR="004D1ADF" w:rsidRPr="004D1ADF" w:rsidTr="00A73A72">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1713" w:type="dxa"/>
          </w:tcPr>
          <w:p w:rsidR="004D1ADF" w:rsidRPr="004D1ADF" w:rsidRDefault="004D1ADF" w:rsidP="00A73A72">
            <w:pPr>
              <w:rPr>
                <w:sz w:val="36"/>
                <w:szCs w:val="36"/>
              </w:rPr>
            </w:pPr>
          </w:p>
        </w:tc>
        <w:tc>
          <w:tcPr>
            <w:tcW w:w="1347" w:type="dxa"/>
          </w:tcPr>
          <w:p w:rsidR="004D1ADF" w:rsidRPr="004D1ADF" w:rsidRDefault="004D1ADF" w:rsidP="00A73A72">
            <w:pPr>
              <w:cnfStyle w:val="000000100000" w:firstRow="0" w:lastRow="0" w:firstColumn="0" w:lastColumn="0" w:oddVBand="0" w:evenVBand="0" w:oddHBand="1" w:evenHBand="0" w:firstRowFirstColumn="0" w:firstRowLastColumn="0" w:lastRowFirstColumn="0" w:lastRowLastColumn="0"/>
              <w:rPr>
                <w:sz w:val="36"/>
                <w:szCs w:val="36"/>
              </w:rPr>
            </w:pPr>
          </w:p>
        </w:tc>
        <w:tc>
          <w:tcPr>
            <w:tcW w:w="1704" w:type="dxa"/>
          </w:tcPr>
          <w:p w:rsidR="004D1ADF" w:rsidRPr="004D1ADF" w:rsidRDefault="004D1ADF" w:rsidP="00A73A72">
            <w:pPr>
              <w:cnfStyle w:val="000000100000" w:firstRow="0" w:lastRow="0" w:firstColumn="0" w:lastColumn="0" w:oddVBand="0" w:evenVBand="0" w:oddHBand="1" w:evenHBand="0" w:firstRowFirstColumn="0" w:firstRowLastColumn="0" w:lastRowFirstColumn="0" w:lastRowLastColumn="0"/>
              <w:rPr>
                <w:sz w:val="36"/>
                <w:szCs w:val="36"/>
              </w:rPr>
            </w:pPr>
          </w:p>
        </w:tc>
        <w:tc>
          <w:tcPr>
            <w:tcW w:w="5069" w:type="dxa"/>
          </w:tcPr>
          <w:p w:rsidR="004D1ADF" w:rsidRPr="004D1ADF" w:rsidRDefault="004D1ADF" w:rsidP="00A73A72">
            <w:pPr>
              <w:cnfStyle w:val="000000100000" w:firstRow="0" w:lastRow="0" w:firstColumn="0" w:lastColumn="0" w:oddVBand="0" w:evenVBand="0" w:oddHBand="1" w:evenHBand="0" w:firstRowFirstColumn="0" w:firstRowLastColumn="0" w:lastRowFirstColumn="0" w:lastRowLastColumn="0"/>
              <w:rPr>
                <w:sz w:val="36"/>
                <w:szCs w:val="36"/>
              </w:rPr>
            </w:pPr>
          </w:p>
        </w:tc>
        <w:tc>
          <w:tcPr>
            <w:tcW w:w="3317" w:type="dxa"/>
          </w:tcPr>
          <w:p w:rsidR="004D1ADF" w:rsidRPr="004D1ADF" w:rsidRDefault="004D1ADF" w:rsidP="00A73A72">
            <w:pPr>
              <w:cnfStyle w:val="000000100000" w:firstRow="0" w:lastRow="0" w:firstColumn="0" w:lastColumn="0" w:oddVBand="0" w:evenVBand="0" w:oddHBand="1" w:evenHBand="0" w:firstRowFirstColumn="0" w:firstRowLastColumn="0" w:lastRowFirstColumn="0" w:lastRowLastColumn="0"/>
              <w:rPr>
                <w:sz w:val="36"/>
                <w:szCs w:val="36"/>
              </w:rPr>
            </w:pPr>
          </w:p>
        </w:tc>
        <w:sdt>
          <w:sdtPr>
            <w:rPr>
              <w:sz w:val="36"/>
              <w:szCs w:val="36"/>
            </w:rPr>
            <w:id w:val="-1374386353"/>
          </w:sdtPr>
          <w:sdtContent>
            <w:tc>
              <w:tcPr>
                <w:tcW w:w="1491" w:type="dxa"/>
              </w:tcPr>
              <w:p w:rsidR="004D1ADF" w:rsidRPr="004D1ADF" w:rsidRDefault="004D1ADF" w:rsidP="00A73A72">
                <w:pPr>
                  <w:jc w:val="center"/>
                  <w:cnfStyle w:val="000000100000" w:firstRow="0" w:lastRow="0" w:firstColumn="0" w:lastColumn="0" w:oddVBand="0" w:evenVBand="0" w:oddHBand="1" w:evenHBand="0" w:firstRowFirstColumn="0" w:firstRowLastColumn="0" w:lastRowFirstColumn="0" w:lastRowLastColumn="0"/>
                  <w:rPr>
                    <w:sz w:val="36"/>
                    <w:szCs w:val="36"/>
                  </w:rPr>
                </w:pPr>
                <w:r w:rsidRPr="004D1ADF">
                  <w:rPr>
                    <w:rFonts w:ascii="MS Gothic" w:eastAsia="MS Gothic" w:hAnsi="MS Gothic" w:cs="MS Gothic" w:hint="eastAsia"/>
                    <w:sz w:val="36"/>
                    <w:szCs w:val="36"/>
                  </w:rPr>
                  <w:t>☐</w:t>
                </w:r>
              </w:p>
            </w:tc>
          </w:sdtContent>
        </w:sdt>
      </w:tr>
      <w:tr w:rsidR="004D1ADF" w:rsidRPr="004D1ADF" w:rsidTr="00A73A72">
        <w:trPr>
          <w:cnfStyle w:val="000000010000" w:firstRow="0" w:lastRow="0" w:firstColumn="0" w:lastColumn="0" w:oddVBand="0" w:evenVBand="0" w:oddHBand="0" w:evenHBand="1"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1713" w:type="dxa"/>
          </w:tcPr>
          <w:p w:rsidR="004D1ADF" w:rsidRPr="004D1ADF" w:rsidRDefault="004D1ADF" w:rsidP="00A73A72">
            <w:pPr>
              <w:rPr>
                <w:sz w:val="36"/>
                <w:szCs w:val="36"/>
              </w:rPr>
            </w:pPr>
          </w:p>
        </w:tc>
        <w:tc>
          <w:tcPr>
            <w:tcW w:w="1347" w:type="dxa"/>
          </w:tcPr>
          <w:p w:rsidR="004D1ADF" w:rsidRPr="004D1ADF" w:rsidRDefault="004D1ADF" w:rsidP="00A73A72">
            <w:pPr>
              <w:cnfStyle w:val="000000010000" w:firstRow="0" w:lastRow="0" w:firstColumn="0" w:lastColumn="0" w:oddVBand="0" w:evenVBand="0" w:oddHBand="0" w:evenHBand="1" w:firstRowFirstColumn="0" w:firstRowLastColumn="0" w:lastRowFirstColumn="0" w:lastRowLastColumn="0"/>
              <w:rPr>
                <w:sz w:val="36"/>
                <w:szCs w:val="36"/>
              </w:rPr>
            </w:pPr>
          </w:p>
        </w:tc>
        <w:tc>
          <w:tcPr>
            <w:tcW w:w="1704" w:type="dxa"/>
          </w:tcPr>
          <w:p w:rsidR="004D1ADF" w:rsidRPr="004D1ADF" w:rsidRDefault="004D1ADF" w:rsidP="00A73A72">
            <w:pPr>
              <w:cnfStyle w:val="000000010000" w:firstRow="0" w:lastRow="0" w:firstColumn="0" w:lastColumn="0" w:oddVBand="0" w:evenVBand="0" w:oddHBand="0" w:evenHBand="1" w:firstRowFirstColumn="0" w:firstRowLastColumn="0" w:lastRowFirstColumn="0" w:lastRowLastColumn="0"/>
              <w:rPr>
                <w:sz w:val="36"/>
                <w:szCs w:val="36"/>
              </w:rPr>
            </w:pPr>
          </w:p>
        </w:tc>
        <w:tc>
          <w:tcPr>
            <w:tcW w:w="5069" w:type="dxa"/>
          </w:tcPr>
          <w:p w:rsidR="004D1ADF" w:rsidRPr="004D1ADF" w:rsidRDefault="004D1ADF" w:rsidP="00A73A72">
            <w:pPr>
              <w:cnfStyle w:val="000000010000" w:firstRow="0" w:lastRow="0" w:firstColumn="0" w:lastColumn="0" w:oddVBand="0" w:evenVBand="0" w:oddHBand="0" w:evenHBand="1" w:firstRowFirstColumn="0" w:firstRowLastColumn="0" w:lastRowFirstColumn="0" w:lastRowLastColumn="0"/>
              <w:rPr>
                <w:sz w:val="36"/>
                <w:szCs w:val="36"/>
              </w:rPr>
            </w:pPr>
          </w:p>
        </w:tc>
        <w:tc>
          <w:tcPr>
            <w:tcW w:w="3317" w:type="dxa"/>
          </w:tcPr>
          <w:p w:rsidR="004D1ADF" w:rsidRPr="004D1ADF" w:rsidRDefault="004D1ADF" w:rsidP="00A73A72">
            <w:pPr>
              <w:cnfStyle w:val="000000010000" w:firstRow="0" w:lastRow="0" w:firstColumn="0" w:lastColumn="0" w:oddVBand="0" w:evenVBand="0" w:oddHBand="0" w:evenHBand="1" w:firstRowFirstColumn="0" w:firstRowLastColumn="0" w:lastRowFirstColumn="0" w:lastRowLastColumn="0"/>
              <w:rPr>
                <w:sz w:val="36"/>
                <w:szCs w:val="36"/>
              </w:rPr>
            </w:pPr>
          </w:p>
        </w:tc>
        <w:sdt>
          <w:sdtPr>
            <w:rPr>
              <w:sz w:val="36"/>
              <w:szCs w:val="36"/>
            </w:rPr>
            <w:id w:val="1465307192"/>
          </w:sdtPr>
          <w:sdtContent>
            <w:tc>
              <w:tcPr>
                <w:tcW w:w="1491" w:type="dxa"/>
              </w:tcPr>
              <w:p w:rsidR="004D1ADF" w:rsidRPr="004D1ADF" w:rsidRDefault="004D1ADF" w:rsidP="00A73A72">
                <w:pPr>
                  <w:jc w:val="center"/>
                  <w:cnfStyle w:val="000000010000" w:firstRow="0" w:lastRow="0" w:firstColumn="0" w:lastColumn="0" w:oddVBand="0" w:evenVBand="0" w:oddHBand="0" w:evenHBand="1" w:firstRowFirstColumn="0" w:firstRowLastColumn="0" w:lastRowFirstColumn="0" w:lastRowLastColumn="0"/>
                  <w:rPr>
                    <w:sz w:val="36"/>
                    <w:szCs w:val="36"/>
                  </w:rPr>
                </w:pPr>
                <w:r w:rsidRPr="004D1ADF">
                  <w:rPr>
                    <w:rFonts w:ascii="MS Gothic" w:eastAsia="MS Gothic" w:hAnsi="MS Gothic" w:cs="MS Gothic" w:hint="eastAsia"/>
                    <w:sz w:val="36"/>
                    <w:szCs w:val="36"/>
                  </w:rPr>
                  <w:t>☐</w:t>
                </w:r>
              </w:p>
            </w:tc>
          </w:sdtContent>
        </w:sdt>
      </w:tr>
      <w:tr w:rsidR="004D1ADF" w:rsidRPr="004D1ADF" w:rsidTr="00A73A72">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1713" w:type="dxa"/>
          </w:tcPr>
          <w:p w:rsidR="004D1ADF" w:rsidRPr="004D1ADF" w:rsidRDefault="004D1ADF" w:rsidP="00A73A72">
            <w:pPr>
              <w:rPr>
                <w:sz w:val="36"/>
                <w:szCs w:val="36"/>
              </w:rPr>
            </w:pPr>
          </w:p>
        </w:tc>
        <w:tc>
          <w:tcPr>
            <w:tcW w:w="1347" w:type="dxa"/>
          </w:tcPr>
          <w:p w:rsidR="004D1ADF" w:rsidRPr="004D1ADF" w:rsidRDefault="004D1ADF" w:rsidP="00A73A72">
            <w:pPr>
              <w:cnfStyle w:val="000000100000" w:firstRow="0" w:lastRow="0" w:firstColumn="0" w:lastColumn="0" w:oddVBand="0" w:evenVBand="0" w:oddHBand="1" w:evenHBand="0" w:firstRowFirstColumn="0" w:firstRowLastColumn="0" w:lastRowFirstColumn="0" w:lastRowLastColumn="0"/>
              <w:rPr>
                <w:sz w:val="36"/>
                <w:szCs w:val="36"/>
              </w:rPr>
            </w:pPr>
          </w:p>
        </w:tc>
        <w:tc>
          <w:tcPr>
            <w:tcW w:w="1704" w:type="dxa"/>
          </w:tcPr>
          <w:p w:rsidR="004D1ADF" w:rsidRPr="004D1ADF" w:rsidRDefault="004D1ADF" w:rsidP="00A73A72">
            <w:pPr>
              <w:cnfStyle w:val="000000100000" w:firstRow="0" w:lastRow="0" w:firstColumn="0" w:lastColumn="0" w:oddVBand="0" w:evenVBand="0" w:oddHBand="1" w:evenHBand="0" w:firstRowFirstColumn="0" w:firstRowLastColumn="0" w:lastRowFirstColumn="0" w:lastRowLastColumn="0"/>
              <w:rPr>
                <w:sz w:val="36"/>
                <w:szCs w:val="36"/>
              </w:rPr>
            </w:pPr>
          </w:p>
        </w:tc>
        <w:tc>
          <w:tcPr>
            <w:tcW w:w="5069" w:type="dxa"/>
          </w:tcPr>
          <w:p w:rsidR="004D1ADF" w:rsidRPr="004D1ADF" w:rsidRDefault="004D1ADF" w:rsidP="00A73A72">
            <w:pPr>
              <w:cnfStyle w:val="000000100000" w:firstRow="0" w:lastRow="0" w:firstColumn="0" w:lastColumn="0" w:oddVBand="0" w:evenVBand="0" w:oddHBand="1" w:evenHBand="0" w:firstRowFirstColumn="0" w:firstRowLastColumn="0" w:lastRowFirstColumn="0" w:lastRowLastColumn="0"/>
              <w:rPr>
                <w:sz w:val="36"/>
                <w:szCs w:val="36"/>
              </w:rPr>
            </w:pPr>
          </w:p>
        </w:tc>
        <w:tc>
          <w:tcPr>
            <w:tcW w:w="3317" w:type="dxa"/>
          </w:tcPr>
          <w:p w:rsidR="004D1ADF" w:rsidRPr="004D1ADF" w:rsidRDefault="004D1ADF" w:rsidP="00A73A72">
            <w:pPr>
              <w:cnfStyle w:val="000000100000" w:firstRow="0" w:lastRow="0" w:firstColumn="0" w:lastColumn="0" w:oddVBand="0" w:evenVBand="0" w:oddHBand="1" w:evenHBand="0" w:firstRowFirstColumn="0" w:firstRowLastColumn="0" w:lastRowFirstColumn="0" w:lastRowLastColumn="0"/>
              <w:rPr>
                <w:sz w:val="36"/>
                <w:szCs w:val="36"/>
              </w:rPr>
            </w:pPr>
          </w:p>
        </w:tc>
        <w:sdt>
          <w:sdtPr>
            <w:rPr>
              <w:sz w:val="36"/>
              <w:szCs w:val="36"/>
            </w:rPr>
            <w:id w:val="710231746"/>
          </w:sdtPr>
          <w:sdtContent>
            <w:tc>
              <w:tcPr>
                <w:tcW w:w="1491" w:type="dxa"/>
              </w:tcPr>
              <w:p w:rsidR="004D1ADF" w:rsidRPr="004D1ADF" w:rsidRDefault="004D1ADF" w:rsidP="00A73A72">
                <w:pPr>
                  <w:jc w:val="center"/>
                  <w:cnfStyle w:val="000000100000" w:firstRow="0" w:lastRow="0" w:firstColumn="0" w:lastColumn="0" w:oddVBand="0" w:evenVBand="0" w:oddHBand="1" w:evenHBand="0" w:firstRowFirstColumn="0" w:firstRowLastColumn="0" w:lastRowFirstColumn="0" w:lastRowLastColumn="0"/>
                  <w:rPr>
                    <w:sz w:val="36"/>
                    <w:szCs w:val="36"/>
                  </w:rPr>
                </w:pPr>
                <w:r w:rsidRPr="004D1ADF">
                  <w:rPr>
                    <w:rFonts w:ascii="MS Gothic" w:eastAsia="MS Gothic" w:hAnsi="MS Gothic" w:cs="MS Gothic" w:hint="eastAsia"/>
                    <w:sz w:val="36"/>
                    <w:szCs w:val="36"/>
                  </w:rPr>
                  <w:t>☐</w:t>
                </w:r>
              </w:p>
            </w:tc>
          </w:sdtContent>
        </w:sdt>
      </w:tr>
      <w:tr w:rsidR="004D1ADF" w:rsidRPr="004D1ADF" w:rsidTr="00A73A72">
        <w:trPr>
          <w:cnfStyle w:val="000000010000" w:firstRow="0" w:lastRow="0" w:firstColumn="0" w:lastColumn="0" w:oddVBand="0" w:evenVBand="0" w:oddHBand="0" w:evenHBand="1"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1713" w:type="dxa"/>
          </w:tcPr>
          <w:p w:rsidR="004D1ADF" w:rsidRPr="004D1ADF" w:rsidRDefault="004D1ADF" w:rsidP="00A73A72">
            <w:pPr>
              <w:rPr>
                <w:sz w:val="36"/>
                <w:szCs w:val="36"/>
              </w:rPr>
            </w:pPr>
          </w:p>
        </w:tc>
        <w:tc>
          <w:tcPr>
            <w:tcW w:w="1347" w:type="dxa"/>
          </w:tcPr>
          <w:p w:rsidR="004D1ADF" w:rsidRPr="004D1ADF" w:rsidRDefault="004D1ADF" w:rsidP="00A73A72">
            <w:pPr>
              <w:cnfStyle w:val="000000010000" w:firstRow="0" w:lastRow="0" w:firstColumn="0" w:lastColumn="0" w:oddVBand="0" w:evenVBand="0" w:oddHBand="0" w:evenHBand="1" w:firstRowFirstColumn="0" w:firstRowLastColumn="0" w:lastRowFirstColumn="0" w:lastRowLastColumn="0"/>
              <w:rPr>
                <w:sz w:val="36"/>
                <w:szCs w:val="36"/>
              </w:rPr>
            </w:pPr>
          </w:p>
        </w:tc>
        <w:tc>
          <w:tcPr>
            <w:tcW w:w="1704" w:type="dxa"/>
          </w:tcPr>
          <w:p w:rsidR="004D1ADF" w:rsidRPr="004D1ADF" w:rsidRDefault="004D1ADF" w:rsidP="00A73A72">
            <w:pPr>
              <w:cnfStyle w:val="000000010000" w:firstRow="0" w:lastRow="0" w:firstColumn="0" w:lastColumn="0" w:oddVBand="0" w:evenVBand="0" w:oddHBand="0" w:evenHBand="1" w:firstRowFirstColumn="0" w:firstRowLastColumn="0" w:lastRowFirstColumn="0" w:lastRowLastColumn="0"/>
              <w:rPr>
                <w:sz w:val="36"/>
                <w:szCs w:val="36"/>
              </w:rPr>
            </w:pPr>
          </w:p>
        </w:tc>
        <w:tc>
          <w:tcPr>
            <w:tcW w:w="5069" w:type="dxa"/>
          </w:tcPr>
          <w:p w:rsidR="004D1ADF" w:rsidRPr="004D1ADF" w:rsidRDefault="004D1ADF" w:rsidP="00A73A72">
            <w:pPr>
              <w:cnfStyle w:val="000000010000" w:firstRow="0" w:lastRow="0" w:firstColumn="0" w:lastColumn="0" w:oddVBand="0" w:evenVBand="0" w:oddHBand="0" w:evenHBand="1" w:firstRowFirstColumn="0" w:firstRowLastColumn="0" w:lastRowFirstColumn="0" w:lastRowLastColumn="0"/>
              <w:rPr>
                <w:sz w:val="36"/>
                <w:szCs w:val="36"/>
              </w:rPr>
            </w:pPr>
          </w:p>
        </w:tc>
        <w:tc>
          <w:tcPr>
            <w:tcW w:w="3317" w:type="dxa"/>
          </w:tcPr>
          <w:p w:rsidR="004D1ADF" w:rsidRPr="004D1ADF" w:rsidRDefault="004D1ADF" w:rsidP="00A73A72">
            <w:pPr>
              <w:cnfStyle w:val="000000010000" w:firstRow="0" w:lastRow="0" w:firstColumn="0" w:lastColumn="0" w:oddVBand="0" w:evenVBand="0" w:oddHBand="0" w:evenHBand="1" w:firstRowFirstColumn="0" w:firstRowLastColumn="0" w:lastRowFirstColumn="0" w:lastRowLastColumn="0"/>
              <w:rPr>
                <w:sz w:val="36"/>
                <w:szCs w:val="36"/>
              </w:rPr>
            </w:pPr>
          </w:p>
        </w:tc>
        <w:sdt>
          <w:sdtPr>
            <w:rPr>
              <w:sz w:val="36"/>
              <w:szCs w:val="36"/>
            </w:rPr>
            <w:id w:val="-1262836541"/>
          </w:sdtPr>
          <w:sdtContent>
            <w:tc>
              <w:tcPr>
                <w:tcW w:w="1491" w:type="dxa"/>
              </w:tcPr>
              <w:p w:rsidR="004D1ADF" w:rsidRPr="004D1ADF" w:rsidRDefault="004D1ADF" w:rsidP="00A73A72">
                <w:pPr>
                  <w:jc w:val="center"/>
                  <w:cnfStyle w:val="000000010000" w:firstRow="0" w:lastRow="0" w:firstColumn="0" w:lastColumn="0" w:oddVBand="0" w:evenVBand="0" w:oddHBand="0" w:evenHBand="1" w:firstRowFirstColumn="0" w:firstRowLastColumn="0" w:lastRowFirstColumn="0" w:lastRowLastColumn="0"/>
                  <w:rPr>
                    <w:sz w:val="36"/>
                    <w:szCs w:val="36"/>
                  </w:rPr>
                </w:pPr>
                <w:r w:rsidRPr="004D1ADF">
                  <w:rPr>
                    <w:rFonts w:ascii="MS Gothic" w:eastAsia="MS Gothic" w:hAnsi="MS Gothic" w:cs="MS Gothic" w:hint="eastAsia"/>
                    <w:sz w:val="36"/>
                    <w:szCs w:val="36"/>
                  </w:rPr>
                  <w:t>☐</w:t>
                </w:r>
              </w:p>
            </w:tc>
          </w:sdtContent>
        </w:sdt>
      </w:tr>
      <w:tr w:rsidR="004D1ADF" w:rsidRPr="004D1ADF" w:rsidTr="00A73A72">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1713" w:type="dxa"/>
          </w:tcPr>
          <w:p w:rsidR="004D1ADF" w:rsidRPr="004D1ADF" w:rsidRDefault="004D1ADF" w:rsidP="00A73A72">
            <w:pPr>
              <w:rPr>
                <w:sz w:val="36"/>
                <w:szCs w:val="36"/>
              </w:rPr>
            </w:pPr>
          </w:p>
        </w:tc>
        <w:tc>
          <w:tcPr>
            <w:tcW w:w="1347" w:type="dxa"/>
          </w:tcPr>
          <w:p w:rsidR="004D1ADF" w:rsidRPr="004D1ADF" w:rsidRDefault="004D1ADF" w:rsidP="00A73A72">
            <w:pPr>
              <w:cnfStyle w:val="000000100000" w:firstRow="0" w:lastRow="0" w:firstColumn="0" w:lastColumn="0" w:oddVBand="0" w:evenVBand="0" w:oddHBand="1" w:evenHBand="0" w:firstRowFirstColumn="0" w:firstRowLastColumn="0" w:lastRowFirstColumn="0" w:lastRowLastColumn="0"/>
              <w:rPr>
                <w:sz w:val="36"/>
                <w:szCs w:val="36"/>
              </w:rPr>
            </w:pPr>
          </w:p>
        </w:tc>
        <w:tc>
          <w:tcPr>
            <w:tcW w:w="1704" w:type="dxa"/>
          </w:tcPr>
          <w:p w:rsidR="004D1ADF" w:rsidRPr="004D1ADF" w:rsidRDefault="004D1ADF" w:rsidP="00A73A72">
            <w:pPr>
              <w:cnfStyle w:val="000000100000" w:firstRow="0" w:lastRow="0" w:firstColumn="0" w:lastColumn="0" w:oddVBand="0" w:evenVBand="0" w:oddHBand="1" w:evenHBand="0" w:firstRowFirstColumn="0" w:firstRowLastColumn="0" w:lastRowFirstColumn="0" w:lastRowLastColumn="0"/>
              <w:rPr>
                <w:sz w:val="36"/>
                <w:szCs w:val="36"/>
              </w:rPr>
            </w:pPr>
          </w:p>
        </w:tc>
        <w:tc>
          <w:tcPr>
            <w:tcW w:w="5069" w:type="dxa"/>
          </w:tcPr>
          <w:p w:rsidR="004D1ADF" w:rsidRPr="004D1ADF" w:rsidRDefault="004D1ADF" w:rsidP="00A73A72">
            <w:pPr>
              <w:cnfStyle w:val="000000100000" w:firstRow="0" w:lastRow="0" w:firstColumn="0" w:lastColumn="0" w:oddVBand="0" w:evenVBand="0" w:oddHBand="1" w:evenHBand="0" w:firstRowFirstColumn="0" w:firstRowLastColumn="0" w:lastRowFirstColumn="0" w:lastRowLastColumn="0"/>
              <w:rPr>
                <w:sz w:val="36"/>
                <w:szCs w:val="36"/>
              </w:rPr>
            </w:pPr>
          </w:p>
        </w:tc>
        <w:tc>
          <w:tcPr>
            <w:tcW w:w="3317" w:type="dxa"/>
          </w:tcPr>
          <w:p w:rsidR="004D1ADF" w:rsidRPr="004D1ADF" w:rsidRDefault="004D1ADF" w:rsidP="00A73A72">
            <w:pPr>
              <w:cnfStyle w:val="000000100000" w:firstRow="0" w:lastRow="0" w:firstColumn="0" w:lastColumn="0" w:oddVBand="0" w:evenVBand="0" w:oddHBand="1" w:evenHBand="0" w:firstRowFirstColumn="0" w:firstRowLastColumn="0" w:lastRowFirstColumn="0" w:lastRowLastColumn="0"/>
              <w:rPr>
                <w:sz w:val="36"/>
                <w:szCs w:val="36"/>
              </w:rPr>
            </w:pPr>
          </w:p>
        </w:tc>
        <w:sdt>
          <w:sdtPr>
            <w:rPr>
              <w:sz w:val="36"/>
              <w:szCs w:val="36"/>
            </w:rPr>
            <w:id w:val="-1220046725"/>
          </w:sdtPr>
          <w:sdtContent>
            <w:tc>
              <w:tcPr>
                <w:tcW w:w="1491" w:type="dxa"/>
              </w:tcPr>
              <w:p w:rsidR="004D1ADF" w:rsidRPr="004D1ADF" w:rsidRDefault="004D1ADF" w:rsidP="00A73A72">
                <w:pPr>
                  <w:jc w:val="center"/>
                  <w:cnfStyle w:val="000000100000" w:firstRow="0" w:lastRow="0" w:firstColumn="0" w:lastColumn="0" w:oddVBand="0" w:evenVBand="0" w:oddHBand="1" w:evenHBand="0" w:firstRowFirstColumn="0" w:firstRowLastColumn="0" w:lastRowFirstColumn="0" w:lastRowLastColumn="0"/>
                  <w:rPr>
                    <w:sz w:val="36"/>
                    <w:szCs w:val="36"/>
                  </w:rPr>
                </w:pPr>
                <w:r w:rsidRPr="004D1ADF">
                  <w:rPr>
                    <w:rFonts w:ascii="MS Gothic" w:eastAsia="MS Gothic" w:hAnsi="MS Gothic" w:cs="MS Gothic" w:hint="eastAsia"/>
                    <w:sz w:val="36"/>
                    <w:szCs w:val="36"/>
                  </w:rPr>
                  <w:t>☐</w:t>
                </w:r>
              </w:p>
            </w:tc>
          </w:sdtContent>
        </w:sdt>
      </w:tr>
      <w:tr w:rsidR="004D1ADF" w:rsidRPr="004D1ADF" w:rsidTr="00A73A72">
        <w:trPr>
          <w:cnfStyle w:val="000000010000" w:firstRow="0" w:lastRow="0" w:firstColumn="0" w:lastColumn="0" w:oddVBand="0" w:evenVBand="0" w:oddHBand="0" w:evenHBand="1"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1713" w:type="dxa"/>
          </w:tcPr>
          <w:p w:rsidR="004D1ADF" w:rsidRPr="004D1ADF" w:rsidRDefault="004D1ADF" w:rsidP="00A73A72">
            <w:pPr>
              <w:rPr>
                <w:sz w:val="36"/>
                <w:szCs w:val="36"/>
              </w:rPr>
            </w:pPr>
          </w:p>
        </w:tc>
        <w:tc>
          <w:tcPr>
            <w:tcW w:w="1347" w:type="dxa"/>
          </w:tcPr>
          <w:p w:rsidR="004D1ADF" w:rsidRPr="004D1ADF" w:rsidRDefault="004D1ADF" w:rsidP="00A73A72">
            <w:pPr>
              <w:cnfStyle w:val="000000010000" w:firstRow="0" w:lastRow="0" w:firstColumn="0" w:lastColumn="0" w:oddVBand="0" w:evenVBand="0" w:oddHBand="0" w:evenHBand="1" w:firstRowFirstColumn="0" w:firstRowLastColumn="0" w:lastRowFirstColumn="0" w:lastRowLastColumn="0"/>
              <w:rPr>
                <w:sz w:val="36"/>
                <w:szCs w:val="36"/>
              </w:rPr>
            </w:pPr>
          </w:p>
        </w:tc>
        <w:tc>
          <w:tcPr>
            <w:tcW w:w="1704" w:type="dxa"/>
          </w:tcPr>
          <w:p w:rsidR="004D1ADF" w:rsidRPr="004D1ADF" w:rsidRDefault="004D1ADF" w:rsidP="00A73A72">
            <w:pPr>
              <w:cnfStyle w:val="000000010000" w:firstRow="0" w:lastRow="0" w:firstColumn="0" w:lastColumn="0" w:oddVBand="0" w:evenVBand="0" w:oddHBand="0" w:evenHBand="1" w:firstRowFirstColumn="0" w:firstRowLastColumn="0" w:lastRowFirstColumn="0" w:lastRowLastColumn="0"/>
              <w:rPr>
                <w:sz w:val="36"/>
                <w:szCs w:val="36"/>
              </w:rPr>
            </w:pPr>
          </w:p>
        </w:tc>
        <w:tc>
          <w:tcPr>
            <w:tcW w:w="5069" w:type="dxa"/>
          </w:tcPr>
          <w:p w:rsidR="004D1ADF" w:rsidRPr="004D1ADF" w:rsidRDefault="004D1ADF" w:rsidP="00A73A72">
            <w:pPr>
              <w:cnfStyle w:val="000000010000" w:firstRow="0" w:lastRow="0" w:firstColumn="0" w:lastColumn="0" w:oddVBand="0" w:evenVBand="0" w:oddHBand="0" w:evenHBand="1" w:firstRowFirstColumn="0" w:firstRowLastColumn="0" w:lastRowFirstColumn="0" w:lastRowLastColumn="0"/>
              <w:rPr>
                <w:sz w:val="36"/>
                <w:szCs w:val="36"/>
              </w:rPr>
            </w:pPr>
          </w:p>
        </w:tc>
        <w:tc>
          <w:tcPr>
            <w:tcW w:w="3317" w:type="dxa"/>
          </w:tcPr>
          <w:p w:rsidR="004D1ADF" w:rsidRPr="004D1ADF" w:rsidRDefault="004D1ADF" w:rsidP="00A73A72">
            <w:pPr>
              <w:cnfStyle w:val="000000010000" w:firstRow="0" w:lastRow="0" w:firstColumn="0" w:lastColumn="0" w:oddVBand="0" w:evenVBand="0" w:oddHBand="0" w:evenHBand="1" w:firstRowFirstColumn="0" w:firstRowLastColumn="0" w:lastRowFirstColumn="0" w:lastRowLastColumn="0"/>
              <w:rPr>
                <w:sz w:val="36"/>
                <w:szCs w:val="36"/>
              </w:rPr>
            </w:pPr>
          </w:p>
        </w:tc>
        <w:sdt>
          <w:sdtPr>
            <w:rPr>
              <w:sz w:val="36"/>
              <w:szCs w:val="36"/>
            </w:rPr>
            <w:id w:val="-1305843440"/>
          </w:sdtPr>
          <w:sdtContent>
            <w:tc>
              <w:tcPr>
                <w:tcW w:w="1491" w:type="dxa"/>
              </w:tcPr>
              <w:p w:rsidR="004D1ADF" w:rsidRPr="004D1ADF" w:rsidRDefault="004D1ADF" w:rsidP="00A73A72">
                <w:pPr>
                  <w:jc w:val="center"/>
                  <w:cnfStyle w:val="000000010000" w:firstRow="0" w:lastRow="0" w:firstColumn="0" w:lastColumn="0" w:oddVBand="0" w:evenVBand="0" w:oddHBand="0" w:evenHBand="1" w:firstRowFirstColumn="0" w:firstRowLastColumn="0" w:lastRowFirstColumn="0" w:lastRowLastColumn="0"/>
                  <w:rPr>
                    <w:sz w:val="36"/>
                    <w:szCs w:val="36"/>
                  </w:rPr>
                </w:pPr>
                <w:r w:rsidRPr="004D1ADF">
                  <w:rPr>
                    <w:rFonts w:ascii="MS Gothic" w:eastAsia="MS Gothic" w:hAnsi="MS Gothic" w:cs="MS Gothic" w:hint="eastAsia"/>
                    <w:sz w:val="36"/>
                    <w:szCs w:val="36"/>
                  </w:rPr>
                  <w:t>☐</w:t>
                </w:r>
              </w:p>
            </w:tc>
          </w:sdtContent>
        </w:sdt>
      </w:tr>
      <w:tr w:rsidR="004D1ADF" w:rsidRPr="004D1ADF" w:rsidTr="00A73A72">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1713" w:type="dxa"/>
          </w:tcPr>
          <w:p w:rsidR="004D1ADF" w:rsidRPr="004D1ADF" w:rsidRDefault="004D1ADF" w:rsidP="00A73A72">
            <w:pPr>
              <w:rPr>
                <w:sz w:val="36"/>
                <w:szCs w:val="36"/>
              </w:rPr>
            </w:pPr>
          </w:p>
        </w:tc>
        <w:tc>
          <w:tcPr>
            <w:tcW w:w="1347" w:type="dxa"/>
          </w:tcPr>
          <w:p w:rsidR="004D1ADF" w:rsidRPr="004D1ADF" w:rsidRDefault="004D1ADF" w:rsidP="00A73A72">
            <w:pPr>
              <w:cnfStyle w:val="000000100000" w:firstRow="0" w:lastRow="0" w:firstColumn="0" w:lastColumn="0" w:oddVBand="0" w:evenVBand="0" w:oddHBand="1" w:evenHBand="0" w:firstRowFirstColumn="0" w:firstRowLastColumn="0" w:lastRowFirstColumn="0" w:lastRowLastColumn="0"/>
              <w:rPr>
                <w:sz w:val="36"/>
                <w:szCs w:val="36"/>
              </w:rPr>
            </w:pPr>
          </w:p>
        </w:tc>
        <w:tc>
          <w:tcPr>
            <w:tcW w:w="1704" w:type="dxa"/>
          </w:tcPr>
          <w:p w:rsidR="004D1ADF" w:rsidRPr="004D1ADF" w:rsidRDefault="004D1ADF" w:rsidP="00A73A72">
            <w:pPr>
              <w:cnfStyle w:val="000000100000" w:firstRow="0" w:lastRow="0" w:firstColumn="0" w:lastColumn="0" w:oddVBand="0" w:evenVBand="0" w:oddHBand="1" w:evenHBand="0" w:firstRowFirstColumn="0" w:firstRowLastColumn="0" w:lastRowFirstColumn="0" w:lastRowLastColumn="0"/>
              <w:rPr>
                <w:sz w:val="36"/>
                <w:szCs w:val="36"/>
              </w:rPr>
            </w:pPr>
          </w:p>
        </w:tc>
        <w:tc>
          <w:tcPr>
            <w:tcW w:w="5069" w:type="dxa"/>
          </w:tcPr>
          <w:p w:rsidR="004D1ADF" w:rsidRPr="004D1ADF" w:rsidRDefault="004D1ADF" w:rsidP="00A73A72">
            <w:pPr>
              <w:cnfStyle w:val="000000100000" w:firstRow="0" w:lastRow="0" w:firstColumn="0" w:lastColumn="0" w:oddVBand="0" w:evenVBand="0" w:oddHBand="1" w:evenHBand="0" w:firstRowFirstColumn="0" w:firstRowLastColumn="0" w:lastRowFirstColumn="0" w:lastRowLastColumn="0"/>
              <w:rPr>
                <w:sz w:val="36"/>
                <w:szCs w:val="36"/>
              </w:rPr>
            </w:pPr>
          </w:p>
        </w:tc>
        <w:tc>
          <w:tcPr>
            <w:tcW w:w="3317" w:type="dxa"/>
          </w:tcPr>
          <w:p w:rsidR="004D1ADF" w:rsidRPr="004D1ADF" w:rsidRDefault="004D1ADF" w:rsidP="00A73A72">
            <w:pPr>
              <w:cnfStyle w:val="000000100000" w:firstRow="0" w:lastRow="0" w:firstColumn="0" w:lastColumn="0" w:oddVBand="0" w:evenVBand="0" w:oddHBand="1" w:evenHBand="0" w:firstRowFirstColumn="0" w:firstRowLastColumn="0" w:lastRowFirstColumn="0" w:lastRowLastColumn="0"/>
              <w:rPr>
                <w:sz w:val="36"/>
                <w:szCs w:val="36"/>
              </w:rPr>
            </w:pPr>
          </w:p>
        </w:tc>
        <w:sdt>
          <w:sdtPr>
            <w:rPr>
              <w:sz w:val="36"/>
              <w:szCs w:val="36"/>
            </w:rPr>
            <w:id w:val="-72586441"/>
          </w:sdtPr>
          <w:sdtContent>
            <w:tc>
              <w:tcPr>
                <w:tcW w:w="1491" w:type="dxa"/>
              </w:tcPr>
              <w:p w:rsidR="004D1ADF" w:rsidRPr="004D1ADF" w:rsidRDefault="004D1ADF" w:rsidP="00A73A72">
                <w:pPr>
                  <w:jc w:val="center"/>
                  <w:cnfStyle w:val="000000100000" w:firstRow="0" w:lastRow="0" w:firstColumn="0" w:lastColumn="0" w:oddVBand="0" w:evenVBand="0" w:oddHBand="1" w:evenHBand="0" w:firstRowFirstColumn="0" w:firstRowLastColumn="0" w:lastRowFirstColumn="0" w:lastRowLastColumn="0"/>
                  <w:rPr>
                    <w:sz w:val="36"/>
                    <w:szCs w:val="36"/>
                  </w:rPr>
                </w:pPr>
                <w:r w:rsidRPr="004D1ADF">
                  <w:rPr>
                    <w:rFonts w:ascii="MS Gothic" w:eastAsia="MS Gothic" w:hAnsi="MS Gothic" w:cs="MS Gothic" w:hint="eastAsia"/>
                    <w:sz w:val="36"/>
                    <w:szCs w:val="36"/>
                  </w:rPr>
                  <w:t>☐</w:t>
                </w:r>
              </w:p>
            </w:tc>
          </w:sdtContent>
        </w:sdt>
      </w:tr>
      <w:tr w:rsidR="004D1ADF" w:rsidRPr="004D1ADF" w:rsidTr="00A73A72">
        <w:trPr>
          <w:cnfStyle w:val="000000010000" w:firstRow="0" w:lastRow="0" w:firstColumn="0" w:lastColumn="0" w:oddVBand="0" w:evenVBand="0" w:oddHBand="0" w:evenHBand="1"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1713" w:type="dxa"/>
          </w:tcPr>
          <w:p w:rsidR="004D1ADF" w:rsidRPr="004D1ADF" w:rsidRDefault="004D1ADF" w:rsidP="00A73A72">
            <w:pPr>
              <w:rPr>
                <w:sz w:val="36"/>
                <w:szCs w:val="36"/>
              </w:rPr>
            </w:pPr>
          </w:p>
        </w:tc>
        <w:tc>
          <w:tcPr>
            <w:tcW w:w="1347" w:type="dxa"/>
          </w:tcPr>
          <w:p w:rsidR="004D1ADF" w:rsidRPr="004D1ADF" w:rsidRDefault="004D1ADF" w:rsidP="00A73A72">
            <w:pPr>
              <w:cnfStyle w:val="000000010000" w:firstRow="0" w:lastRow="0" w:firstColumn="0" w:lastColumn="0" w:oddVBand="0" w:evenVBand="0" w:oddHBand="0" w:evenHBand="1" w:firstRowFirstColumn="0" w:firstRowLastColumn="0" w:lastRowFirstColumn="0" w:lastRowLastColumn="0"/>
              <w:rPr>
                <w:sz w:val="36"/>
                <w:szCs w:val="36"/>
              </w:rPr>
            </w:pPr>
          </w:p>
        </w:tc>
        <w:tc>
          <w:tcPr>
            <w:tcW w:w="1704" w:type="dxa"/>
          </w:tcPr>
          <w:p w:rsidR="004D1ADF" w:rsidRPr="004D1ADF" w:rsidRDefault="004D1ADF" w:rsidP="00A73A72">
            <w:pPr>
              <w:cnfStyle w:val="000000010000" w:firstRow="0" w:lastRow="0" w:firstColumn="0" w:lastColumn="0" w:oddVBand="0" w:evenVBand="0" w:oddHBand="0" w:evenHBand="1" w:firstRowFirstColumn="0" w:firstRowLastColumn="0" w:lastRowFirstColumn="0" w:lastRowLastColumn="0"/>
              <w:rPr>
                <w:sz w:val="36"/>
                <w:szCs w:val="36"/>
              </w:rPr>
            </w:pPr>
          </w:p>
        </w:tc>
        <w:tc>
          <w:tcPr>
            <w:tcW w:w="5069" w:type="dxa"/>
          </w:tcPr>
          <w:p w:rsidR="004D1ADF" w:rsidRPr="004D1ADF" w:rsidRDefault="004D1ADF" w:rsidP="00A73A72">
            <w:pPr>
              <w:cnfStyle w:val="000000010000" w:firstRow="0" w:lastRow="0" w:firstColumn="0" w:lastColumn="0" w:oddVBand="0" w:evenVBand="0" w:oddHBand="0" w:evenHBand="1" w:firstRowFirstColumn="0" w:firstRowLastColumn="0" w:lastRowFirstColumn="0" w:lastRowLastColumn="0"/>
              <w:rPr>
                <w:sz w:val="36"/>
                <w:szCs w:val="36"/>
              </w:rPr>
            </w:pPr>
          </w:p>
        </w:tc>
        <w:tc>
          <w:tcPr>
            <w:tcW w:w="3317" w:type="dxa"/>
          </w:tcPr>
          <w:p w:rsidR="004D1ADF" w:rsidRPr="004D1ADF" w:rsidRDefault="004D1ADF" w:rsidP="00A73A72">
            <w:pPr>
              <w:cnfStyle w:val="000000010000" w:firstRow="0" w:lastRow="0" w:firstColumn="0" w:lastColumn="0" w:oddVBand="0" w:evenVBand="0" w:oddHBand="0" w:evenHBand="1" w:firstRowFirstColumn="0" w:firstRowLastColumn="0" w:lastRowFirstColumn="0" w:lastRowLastColumn="0"/>
              <w:rPr>
                <w:sz w:val="36"/>
                <w:szCs w:val="36"/>
              </w:rPr>
            </w:pPr>
          </w:p>
        </w:tc>
        <w:sdt>
          <w:sdtPr>
            <w:rPr>
              <w:sz w:val="36"/>
              <w:szCs w:val="36"/>
            </w:rPr>
            <w:id w:val="-1352174023"/>
          </w:sdtPr>
          <w:sdtContent>
            <w:tc>
              <w:tcPr>
                <w:tcW w:w="1491" w:type="dxa"/>
              </w:tcPr>
              <w:p w:rsidR="004D1ADF" w:rsidRPr="004D1ADF" w:rsidRDefault="004D1ADF" w:rsidP="00A73A72">
                <w:pPr>
                  <w:jc w:val="center"/>
                  <w:cnfStyle w:val="000000010000" w:firstRow="0" w:lastRow="0" w:firstColumn="0" w:lastColumn="0" w:oddVBand="0" w:evenVBand="0" w:oddHBand="0" w:evenHBand="1" w:firstRowFirstColumn="0" w:firstRowLastColumn="0" w:lastRowFirstColumn="0" w:lastRowLastColumn="0"/>
                  <w:rPr>
                    <w:sz w:val="36"/>
                    <w:szCs w:val="36"/>
                  </w:rPr>
                </w:pPr>
                <w:r w:rsidRPr="004D1ADF">
                  <w:rPr>
                    <w:rFonts w:ascii="MS Gothic" w:eastAsia="MS Gothic" w:hAnsi="MS Gothic" w:cs="MS Gothic" w:hint="eastAsia"/>
                    <w:sz w:val="36"/>
                    <w:szCs w:val="36"/>
                  </w:rPr>
                  <w:t>☐</w:t>
                </w:r>
              </w:p>
            </w:tc>
          </w:sdtContent>
        </w:sdt>
      </w:tr>
    </w:tbl>
    <w:p w:rsidR="00A73A72" w:rsidRDefault="004D1ADF" w:rsidP="004F37EC">
      <w:pPr>
        <w:pStyle w:val="Title"/>
        <w:sectPr w:rsidR="00A73A72" w:rsidSect="004D1ADF">
          <w:pgSz w:w="15840" w:h="12240" w:orient="landscape"/>
          <w:pgMar w:top="720" w:right="720" w:bottom="1728" w:left="720" w:header="720" w:footer="720" w:gutter="0"/>
          <w:cols w:space="720"/>
          <w:docGrid w:linePitch="360"/>
        </w:sectPr>
      </w:pPr>
      <w:bookmarkStart w:id="23" w:name="_Toc345929175"/>
      <w:bookmarkStart w:id="24" w:name="Start_Triage"/>
      <w:r w:rsidRPr="00EC5E9C">
        <w:rPr>
          <w:rStyle w:val="Heading1Char"/>
          <w:sz w:val="48"/>
        </w:rPr>
        <w:t>Patient Transport Log</w:t>
      </w:r>
      <w:bookmarkEnd w:id="23"/>
      <w:bookmarkEnd w:id="24"/>
      <w:r w:rsidRPr="00EC5E9C">
        <w:rPr>
          <w:rStyle w:val="Heading1Char"/>
          <w:sz w:val="48"/>
        </w:rPr>
        <w:tab/>
      </w:r>
      <w:r>
        <w:tab/>
      </w:r>
      <w:r>
        <w:tab/>
      </w:r>
      <w:r>
        <w:tab/>
      </w:r>
      <w:r>
        <w:tab/>
      </w:r>
      <w:r>
        <w:tab/>
      </w:r>
      <w:r>
        <w:tab/>
      </w:r>
      <w:r>
        <w:tab/>
      </w:r>
      <w:r>
        <w:tab/>
      </w:r>
      <w:r>
        <w:tab/>
        <w:t>Page ________</w:t>
      </w:r>
    </w:p>
    <w:p w:rsidR="00C8045A" w:rsidRDefault="00C8045A" w:rsidP="00C8045A">
      <w:pPr>
        <w:pStyle w:val="Heading1"/>
        <w:jc w:val="center"/>
        <w:rPr>
          <w:sz w:val="40"/>
          <w:szCs w:val="32"/>
        </w:rPr>
      </w:pPr>
      <w:bookmarkStart w:id="25" w:name="_Toc345929176"/>
      <w:bookmarkStart w:id="26" w:name="_Ref345932316"/>
      <w:r w:rsidRPr="00C8045A">
        <w:rPr>
          <w:sz w:val="40"/>
          <w:szCs w:val="32"/>
        </w:rPr>
        <w:lastRenderedPageBreak/>
        <w:t>Resource Tables</w:t>
      </w:r>
    </w:p>
    <w:p w:rsidR="00E135E5" w:rsidRDefault="00E135E5" w:rsidP="00E135E5">
      <w:pPr>
        <w:pStyle w:val="Heading1"/>
      </w:pPr>
      <w:r>
        <w:t xml:space="preserve">Table </w:t>
      </w:r>
      <w:r w:rsidR="008632F4">
        <w:fldChar w:fldCharType="begin"/>
      </w:r>
      <w:r w:rsidR="00552800">
        <w:instrText xml:space="preserve"> SEQ Table \* ARABIC </w:instrText>
      </w:r>
      <w:r w:rsidR="008632F4">
        <w:fldChar w:fldCharType="separate"/>
      </w:r>
      <w:r w:rsidR="00A16387">
        <w:rPr>
          <w:noProof/>
        </w:rPr>
        <w:t>1</w:t>
      </w:r>
      <w:r w:rsidR="008632F4">
        <w:rPr>
          <w:noProof/>
        </w:rPr>
        <w:fldChar w:fldCharType="end"/>
      </w:r>
      <w:r>
        <w:t xml:space="preserve"> – Resource Contact List</w:t>
      </w:r>
      <w:bookmarkEnd w:id="25"/>
      <w:bookmarkEnd w:id="26"/>
    </w:p>
    <w:tbl>
      <w:tblPr>
        <w:tblStyle w:val="ColorfulList"/>
        <w:tblW w:w="10083" w:type="dxa"/>
        <w:tblLook w:val="04A0" w:firstRow="1" w:lastRow="0" w:firstColumn="1" w:lastColumn="0" w:noHBand="0" w:noVBand="1"/>
      </w:tblPr>
      <w:tblGrid>
        <w:gridCol w:w="3078"/>
        <w:gridCol w:w="2451"/>
        <w:gridCol w:w="2277"/>
        <w:gridCol w:w="2277"/>
      </w:tblGrid>
      <w:tr w:rsidR="00844A62" w:rsidTr="00112501">
        <w:trPr>
          <w:cnfStyle w:val="100000000000" w:firstRow="1" w:lastRow="0" w:firstColumn="0" w:lastColumn="0" w:oddVBand="0" w:evenVBand="0" w:oddHBand="0"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3078" w:type="dxa"/>
          </w:tcPr>
          <w:p w:rsidR="00844A62" w:rsidRPr="009C424D" w:rsidRDefault="00844A62" w:rsidP="00A73A72">
            <w:r>
              <w:t>Resource</w:t>
            </w:r>
          </w:p>
        </w:tc>
        <w:tc>
          <w:tcPr>
            <w:tcW w:w="2451" w:type="dxa"/>
          </w:tcPr>
          <w:p w:rsidR="00844A62" w:rsidRDefault="00844A62" w:rsidP="00A73A72">
            <w:pPr>
              <w:cnfStyle w:val="100000000000" w:firstRow="1" w:lastRow="0" w:firstColumn="0" w:lastColumn="0" w:oddVBand="0" w:evenVBand="0" w:oddHBand="0" w:evenHBand="0" w:firstRowFirstColumn="0" w:firstRowLastColumn="0" w:lastRowFirstColumn="0" w:lastRowLastColumn="0"/>
            </w:pPr>
            <w:r>
              <w:t>Contact</w:t>
            </w:r>
          </w:p>
        </w:tc>
        <w:tc>
          <w:tcPr>
            <w:tcW w:w="2277" w:type="dxa"/>
          </w:tcPr>
          <w:p w:rsidR="00844A62" w:rsidRDefault="00DD1E2F" w:rsidP="00A73A72">
            <w:pPr>
              <w:cnfStyle w:val="100000000000" w:firstRow="1" w:lastRow="0" w:firstColumn="0" w:lastColumn="0" w:oddVBand="0" w:evenVBand="0" w:oddHBand="0" w:evenHBand="0" w:firstRowFirstColumn="0" w:firstRowLastColumn="0" w:lastRowFirstColumn="0" w:lastRowLastColumn="0"/>
            </w:pPr>
            <w:proofErr w:type="spellStart"/>
            <w:r>
              <w:t>Emergenct</w:t>
            </w:r>
            <w:proofErr w:type="spellEnd"/>
            <w:r>
              <w:t xml:space="preserve"> </w:t>
            </w:r>
            <w:r w:rsidR="00844A62">
              <w:t>Phone</w:t>
            </w:r>
          </w:p>
        </w:tc>
        <w:tc>
          <w:tcPr>
            <w:tcW w:w="2277" w:type="dxa"/>
          </w:tcPr>
          <w:p w:rsidR="00844A62" w:rsidRDefault="00844A62" w:rsidP="00A73A72">
            <w:pPr>
              <w:cnfStyle w:val="100000000000" w:firstRow="1" w:lastRow="0" w:firstColumn="0" w:lastColumn="0" w:oddVBand="0" w:evenVBand="0" w:oddHBand="0" w:evenHBand="0" w:firstRowFirstColumn="0" w:firstRowLastColumn="0" w:lastRowFirstColumn="0" w:lastRowLastColumn="0"/>
            </w:pPr>
            <w:r>
              <w:t>potential uses</w:t>
            </w:r>
          </w:p>
        </w:tc>
      </w:tr>
      <w:tr w:rsidR="009C424D" w:rsidTr="00112501">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3078" w:type="dxa"/>
          </w:tcPr>
          <w:p w:rsidR="009C424D" w:rsidRDefault="009C424D" w:rsidP="00A73A72">
            <w:r w:rsidRPr="009C424D">
              <w:t>Mobile Command Post</w:t>
            </w:r>
            <w:r w:rsidR="00844A62">
              <w:t xml:space="preserve"> &amp; Rehab Unit</w:t>
            </w:r>
          </w:p>
        </w:tc>
        <w:tc>
          <w:tcPr>
            <w:tcW w:w="2451" w:type="dxa"/>
          </w:tcPr>
          <w:p w:rsidR="009C424D" w:rsidRDefault="009C424D" w:rsidP="00A73A72">
            <w:pPr>
              <w:cnfStyle w:val="000000100000" w:firstRow="0" w:lastRow="0" w:firstColumn="0" w:lastColumn="0" w:oddVBand="0" w:evenVBand="0" w:oddHBand="1" w:evenHBand="0" w:firstRowFirstColumn="0" w:firstRowLastColumn="0" w:lastRowFirstColumn="0" w:lastRowLastColumn="0"/>
            </w:pPr>
            <w:r>
              <w:t>Morrow Co. Dispatch</w:t>
            </w:r>
          </w:p>
        </w:tc>
        <w:tc>
          <w:tcPr>
            <w:tcW w:w="2277" w:type="dxa"/>
          </w:tcPr>
          <w:p w:rsidR="009C424D" w:rsidRPr="008F341F" w:rsidRDefault="009C424D" w:rsidP="00A73A72">
            <w:pPr>
              <w:cnfStyle w:val="000000100000" w:firstRow="0" w:lastRow="0" w:firstColumn="0" w:lastColumn="0" w:oddVBand="0" w:evenVBand="0" w:oddHBand="1" w:evenHBand="0" w:firstRowFirstColumn="0" w:firstRowLastColumn="0" w:lastRowFirstColumn="0" w:lastRowLastColumn="0"/>
            </w:pPr>
            <w:r w:rsidRPr="008F341F">
              <w:t>541-</w:t>
            </w:r>
            <w:r w:rsidR="007F6966" w:rsidRPr="008F341F">
              <w:t>676-5317</w:t>
            </w:r>
          </w:p>
        </w:tc>
        <w:tc>
          <w:tcPr>
            <w:tcW w:w="2277" w:type="dxa"/>
          </w:tcPr>
          <w:p w:rsidR="009C424D" w:rsidRDefault="00BC152F" w:rsidP="00A73A72">
            <w:pPr>
              <w:cnfStyle w:val="000000100000" w:firstRow="0" w:lastRow="0" w:firstColumn="0" w:lastColumn="0" w:oddVBand="0" w:evenVBand="0" w:oddHBand="1" w:evenHBand="0" w:firstRowFirstColumn="0" w:firstRowLastColumn="0" w:lastRowFirstColumn="0" w:lastRowLastColumn="0"/>
            </w:pPr>
            <w:r>
              <w:t>Rehab, air, ICP</w:t>
            </w:r>
          </w:p>
        </w:tc>
      </w:tr>
      <w:tr w:rsidR="009C424D" w:rsidTr="00112501">
        <w:trPr>
          <w:trHeight w:val="503"/>
        </w:trPr>
        <w:tc>
          <w:tcPr>
            <w:cnfStyle w:val="001000000000" w:firstRow="0" w:lastRow="0" w:firstColumn="1" w:lastColumn="0" w:oddVBand="0" w:evenVBand="0" w:oddHBand="0" w:evenHBand="0" w:firstRowFirstColumn="0" w:firstRowLastColumn="0" w:lastRowFirstColumn="0" w:lastRowLastColumn="0"/>
            <w:tcW w:w="3078" w:type="dxa"/>
          </w:tcPr>
          <w:p w:rsidR="009C424D" w:rsidRDefault="009C424D" w:rsidP="00A73A72">
            <w:r>
              <w:t>Umatilla County Search &amp; Rescue</w:t>
            </w:r>
          </w:p>
        </w:tc>
        <w:tc>
          <w:tcPr>
            <w:tcW w:w="2451" w:type="dxa"/>
          </w:tcPr>
          <w:p w:rsidR="009C424D" w:rsidRDefault="009C424D" w:rsidP="00A73A72">
            <w:pPr>
              <w:cnfStyle w:val="000000000000" w:firstRow="0" w:lastRow="0" w:firstColumn="0" w:lastColumn="0" w:oddVBand="0" w:evenVBand="0" w:oddHBand="0" w:evenHBand="0" w:firstRowFirstColumn="0" w:firstRowLastColumn="0" w:lastRowFirstColumn="0" w:lastRowLastColumn="0"/>
            </w:pPr>
            <w:r>
              <w:t>Umatilla Co. Dispatch</w:t>
            </w:r>
          </w:p>
        </w:tc>
        <w:tc>
          <w:tcPr>
            <w:tcW w:w="2277" w:type="dxa"/>
          </w:tcPr>
          <w:p w:rsidR="009C424D" w:rsidRPr="00BC28FB" w:rsidRDefault="007F6966" w:rsidP="00844A62">
            <w:pPr>
              <w:cnfStyle w:val="000000000000" w:firstRow="0" w:lastRow="0" w:firstColumn="0" w:lastColumn="0" w:oddVBand="0" w:evenVBand="0" w:oddHBand="0" w:evenHBand="0" w:firstRowFirstColumn="0" w:firstRowLastColumn="0" w:lastRowFirstColumn="0" w:lastRowLastColumn="0"/>
            </w:pPr>
            <w:r w:rsidRPr="00BC28FB">
              <w:t>541-</w:t>
            </w:r>
            <w:r w:rsidR="00844A62" w:rsidRPr="00BC28FB">
              <w:t>966-3651</w:t>
            </w:r>
          </w:p>
        </w:tc>
        <w:tc>
          <w:tcPr>
            <w:tcW w:w="2277" w:type="dxa"/>
          </w:tcPr>
          <w:p w:rsidR="009C424D" w:rsidRDefault="00112501" w:rsidP="00A73A72">
            <w:pPr>
              <w:cnfStyle w:val="000000000000" w:firstRow="0" w:lastRow="0" w:firstColumn="0" w:lastColumn="0" w:oddVBand="0" w:evenVBand="0" w:oddHBand="0" w:evenHBand="0" w:firstRowFirstColumn="0" w:firstRowLastColumn="0" w:lastRowFirstColumn="0" w:lastRowLastColumn="0"/>
            </w:pPr>
            <w:r>
              <w:t>ATV, Snowmobile, Command bus</w:t>
            </w:r>
          </w:p>
        </w:tc>
      </w:tr>
      <w:tr w:rsidR="009C424D" w:rsidTr="00112501">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3078" w:type="dxa"/>
          </w:tcPr>
          <w:p w:rsidR="009C424D" w:rsidRDefault="007F6966" w:rsidP="00A73A72">
            <w:r>
              <w:t>Technical Rescue Team (Tri-Cities)</w:t>
            </w:r>
          </w:p>
        </w:tc>
        <w:tc>
          <w:tcPr>
            <w:tcW w:w="2451" w:type="dxa"/>
          </w:tcPr>
          <w:p w:rsidR="00B05AE0" w:rsidRDefault="009C424D" w:rsidP="00A73A72">
            <w:pPr>
              <w:cnfStyle w:val="000000100000" w:firstRow="0" w:lastRow="0" w:firstColumn="0" w:lastColumn="0" w:oddVBand="0" w:evenVBand="0" w:oddHBand="1" w:evenHBand="0" w:firstRowFirstColumn="0" w:firstRowLastColumn="0" w:lastRowFirstColumn="0" w:lastRowLastColumn="0"/>
            </w:pPr>
            <w:r>
              <w:t>Benton Co. Dispatch</w:t>
            </w:r>
          </w:p>
          <w:p w:rsidR="009C424D" w:rsidRPr="00B05AE0" w:rsidRDefault="009C424D" w:rsidP="00B05AE0">
            <w:pPr>
              <w:jc w:val="right"/>
              <w:cnfStyle w:val="000000100000" w:firstRow="0" w:lastRow="0" w:firstColumn="0" w:lastColumn="0" w:oddVBand="0" w:evenVBand="0" w:oddHBand="1" w:evenHBand="0" w:firstRowFirstColumn="0" w:firstRowLastColumn="0" w:lastRowFirstColumn="0" w:lastRowLastColumn="0"/>
            </w:pPr>
          </w:p>
        </w:tc>
        <w:tc>
          <w:tcPr>
            <w:tcW w:w="2277" w:type="dxa"/>
          </w:tcPr>
          <w:p w:rsidR="009C424D" w:rsidRDefault="009C424D" w:rsidP="00A73A72">
            <w:pPr>
              <w:cnfStyle w:val="000000100000" w:firstRow="0" w:lastRow="0" w:firstColumn="0" w:lastColumn="0" w:oddVBand="0" w:evenVBand="0" w:oddHBand="1" w:evenHBand="0" w:firstRowFirstColumn="0" w:firstRowLastColumn="0" w:lastRowFirstColumn="0" w:lastRowLastColumn="0"/>
            </w:pPr>
            <w:r w:rsidRPr="00DD1E2F">
              <w:t>509-628-2616</w:t>
            </w:r>
          </w:p>
        </w:tc>
        <w:tc>
          <w:tcPr>
            <w:tcW w:w="2277" w:type="dxa"/>
          </w:tcPr>
          <w:p w:rsidR="009C424D" w:rsidRDefault="00976005" w:rsidP="00A73A72">
            <w:pPr>
              <w:cnfStyle w:val="000000100000" w:firstRow="0" w:lastRow="0" w:firstColumn="0" w:lastColumn="0" w:oddVBand="0" w:evenVBand="0" w:oddHBand="1" w:evenHBand="0" w:firstRowFirstColumn="0" w:firstRowLastColumn="0" w:lastRowFirstColumn="0" w:lastRowLastColumn="0"/>
            </w:pPr>
            <w:r>
              <w:t>Confined Space, Trench, High/Low Angle Rescue</w:t>
            </w:r>
          </w:p>
        </w:tc>
      </w:tr>
      <w:tr w:rsidR="009C424D" w:rsidTr="00112501">
        <w:trPr>
          <w:trHeight w:val="503"/>
        </w:trPr>
        <w:tc>
          <w:tcPr>
            <w:cnfStyle w:val="001000000000" w:firstRow="0" w:lastRow="0" w:firstColumn="1" w:lastColumn="0" w:oddVBand="0" w:evenVBand="0" w:oddHBand="0" w:evenHBand="0" w:firstRowFirstColumn="0" w:firstRowLastColumn="0" w:lastRowFirstColumn="0" w:lastRowLastColumn="0"/>
            <w:tcW w:w="3078" w:type="dxa"/>
          </w:tcPr>
          <w:p w:rsidR="009C424D" w:rsidRDefault="007F6966" w:rsidP="00A73A72">
            <w:r>
              <w:t>Morrow Co. Search &amp; Rescue</w:t>
            </w:r>
          </w:p>
        </w:tc>
        <w:tc>
          <w:tcPr>
            <w:tcW w:w="2451" w:type="dxa"/>
          </w:tcPr>
          <w:p w:rsidR="009C424D" w:rsidRDefault="007F6966" w:rsidP="00A73A72">
            <w:pPr>
              <w:cnfStyle w:val="000000000000" w:firstRow="0" w:lastRow="0" w:firstColumn="0" w:lastColumn="0" w:oddVBand="0" w:evenVBand="0" w:oddHBand="0" w:evenHBand="0" w:firstRowFirstColumn="0" w:firstRowLastColumn="0" w:lastRowFirstColumn="0" w:lastRowLastColumn="0"/>
            </w:pPr>
            <w:r>
              <w:t>Morrow Co. Dispatch</w:t>
            </w:r>
          </w:p>
        </w:tc>
        <w:tc>
          <w:tcPr>
            <w:tcW w:w="2277" w:type="dxa"/>
          </w:tcPr>
          <w:p w:rsidR="009C424D" w:rsidRPr="008F341F" w:rsidRDefault="007F6966" w:rsidP="00A73A72">
            <w:pPr>
              <w:cnfStyle w:val="000000000000" w:firstRow="0" w:lastRow="0" w:firstColumn="0" w:lastColumn="0" w:oddVBand="0" w:evenVBand="0" w:oddHBand="0" w:evenHBand="0" w:firstRowFirstColumn="0" w:firstRowLastColumn="0" w:lastRowFirstColumn="0" w:lastRowLastColumn="0"/>
            </w:pPr>
            <w:r w:rsidRPr="008F341F">
              <w:t>541-676-5317</w:t>
            </w:r>
          </w:p>
        </w:tc>
        <w:tc>
          <w:tcPr>
            <w:tcW w:w="2277" w:type="dxa"/>
          </w:tcPr>
          <w:p w:rsidR="009C424D" w:rsidRDefault="008F341F" w:rsidP="00A73A72">
            <w:pPr>
              <w:cnfStyle w:val="000000000000" w:firstRow="0" w:lastRow="0" w:firstColumn="0" w:lastColumn="0" w:oddVBand="0" w:evenVBand="0" w:oddHBand="0" w:evenHBand="0" w:firstRowFirstColumn="0" w:firstRowLastColumn="0" w:lastRowFirstColumn="0" w:lastRowLastColumn="0"/>
            </w:pPr>
            <w:r>
              <w:t>ATV ambulance, ATV</w:t>
            </w:r>
          </w:p>
        </w:tc>
      </w:tr>
      <w:tr w:rsidR="009C424D" w:rsidTr="00112501">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3078" w:type="dxa"/>
          </w:tcPr>
          <w:p w:rsidR="009C424D" w:rsidRDefault="007F6966" w:rsidP="00A73A72">
            <w:r>
              <w:t>Red Cross</w:t>
            </w:r>
          </w:p>
        </w:tc>
        <w:tc>
          <w:tcPr>
            <w:tcW w:w="2451" w:type="dxa"/>
          </w:tcPr>
          <w:p w:rsidR="009C424D" w:rsidRDefault="009C424D" w:rsidP="00A73A72">
            <w:pPr>
              <w:cnfStyle w:val="000000100000" w:firstRow="0" w:lastRow="0" w:firstColumn="0" w:lastColumn="0" w:oddVBand="0" w:evenVBand="0" w:oddHBand="1" w:evenHBand="0" w:firstRowFirstColumn="0" w:firstRowLastColumn="0" w:lastRowFirstColumn="0" w:lastRowLastColumn="0"/>
            </w:pPr>
          </w:p>
        </w:tc>
        <w:tc>
          <w:tcPr>
            <w:tcW w:w="2277" w:type="dxa"/>
          </w:tcPr>
          <w:p w:rsidR="00BC152F" w:rsidRDefault="007F6966" w:rsidP="00A73A72">
            <w:pPr>
              <w:cnfStyle w:val="000000100000" w:firstRow="0" w:lastRow="0" w:firstColumn="0" w:lastColumn="0" w:oddVBand="0" w:evenVBand="0" w:oddHBand="1" w:evenHBand="0" w:firstRowFirstColumn="0" w:firstRowLastColumn="0" w:lastRowFirstColumn="0" w:lastRowLastColumn="0"/>
            </w:pPr>
            <w:r w:rsidRPr="00A940A8">
              <w:t>541-276-1211</w:t>
            </w:r>
          </w:p>
          <w:p w:rsidR="009C424D" w:rsidRPr="00BC28FB" w:rsidRDefault="00DD1E2F" w:rsidP="00A73A72">
            <w:pPr>
              <w:cnfStyle w:val="000000100000" w:firstRow="0" w:lastRow="0" w:firstColumn="0" w:lastColumn="0" w:oddVBand="0" w:evenVBand="0" w:oddHBand="1" w:evenHBand="0" w:firstRowFirstColumn="0" w:firstRowLastColumn="0" w:lastRowFirstColumn="0" w:lastRowLastColumn="0"/>
              <w:rPr>
                <w:highlight w:val="yellow"/>
              </w:rPr>
            </w:pPr>
            <w:r>
              <w:t>888-680-1455</w:t>
            </w:r>
          </w:p>
        </w:tc>
        <w:tc>
          <w:tcPr>
            <w:tcW w:w="2277" w:type="dxa"/>
          </w:tcPr>
          <w:p w:rsidR="009C424D" w:rsidRDefault="00976005" w:rsidP="00A73A72">
            <w:pPr>
              <w:cnfStyle w:val="000000100000" w:firstRow="0" w:lastRow="0" w:firstColumn="0" w:lastColumn="0" w:oddVBand="0" w:evenVBand="0" w:oddHBand="1" w:evenHBand="0" w:firstRowFirstColumn="0" w:firstRowLastColumn="0" w:lastRowFirstColumn="0" w:lastRowLastColumn="0"/>
            </w:pPr>
            <w:r>
              <w:t>Shelter, Rehab</w:t>
            </w:r>
          </w:p>
        </w:tc>
      </w:tr>
      <w:tr w:rsidR="009C424D" w:rsidTr="00112501">
        <w:trPr>
          <w:trHeight w:val="251"/>
        </w:trPr>
        <w:tc>
          <w:tcPr>
            <w:cnfStyle w:val="001000000000" w:firstRow="0" w:lastRow="0" w:firstColumn="1" w:lastColumn="0" w:oddVBand="0" w:evenVBand="0" w:oddHBand="0" w:evenHBand="0" w:firstRowFirstColumn="0" w:firstRowLastColumn="0" w:lastRowFirstColumn="0" w:lastRowLastColumn="0"/>
            <w:tcW w:w="3078" w:type="dxa"/>
          </w:tcPr>
          <w:p w:rsidR="009C424D" w:rsidRDefault="007F6966" w:rsidP="00A73A72">
            <w:r>
              <w:t>ODOT</w:t>
            </w:r>
          </w:p>
        </w:tc>
        <w:tc>
          <w:tcPr>
            <w:tcW w:w="2451" w:type="dxa"/>
          </w:tcPr>
          <w:p w:rsidR="009C424D" w:rsidRDefault="009C424D" w:rsidP="00A73A72">
            <w:pPr>
              <w:cnfStyle w:val="000000000000" w:firstRow="0" w:lastRow="0" w:firstColumn="0" w:lastColumn="0" w:oddVBand="0" w:evenVBand="0" w:oddHBand="0" w:evenHBand="0" w:firstRowFirstColumn="0" w:firstRowLastColumn="0" w:lastRowFirstColumn="0" w:lastRowLastColumn="0"/>
            </w:pPr>
          </w:p>
        </w:tc>
        <w:tc>
          <w:tcPr>
            <w:tcW w:w="2277" w:type="dxa"/>
          </w:tcPr>
          <w:p w:rsidR="009C424D" w:rsidRPr="00BC28FB" w:rsidRDefault="007F6966" w:rsidP="00A73A72">
            <w:pPr>
              <w:cnfStyle w:val="000000000000" w:firstRow="0" w:lastRow="0" w:firstColumn="0" w:lastColumn="0" w:oddVBand="0" w:evenVBand="0" w:oddHBand="0" w:evenHBand="0" w:firstRowFirstColumn="0" w:firstRowLastColumn="0" w:lastRowFirstColumn="0" w:lastRowLastColumn="0"/>
              <w:rPr>
                <w:highlight w:val="yellow"/>
              </w:rPr>
            </w:pPr>
            <w:r w:rsidRPr="00DD1E2F">
              <w:t>800-977-6368</w:t>
            </w:r>
          </w:p>
        </w:tc>
        <w:tc>
          <w:tcPr>
            <w:tcW w:w="2277" w:type="dxa"/>
          </w:tcPr>
          <w:p w:rsidR="009C424D" w:rsidRDefault="00976005" w:rsidP="00A73A72">
            <w:pPr>
              <w:cnfStyle w:val="000000000000" w:firstRow="0" w:lastRow="0" w:firstColumn="0" w:lastColumn="0" w:oddVBand="0" w:evenVBand="0" w:oddHBand="0" w:evenHBand="0" w:firstRowFirstColumn="0" w:firstRowLastColumn="0" w:lastRowFirstColumn="0" w:lastRowLastColumn="0"/>
            </w:pPr>
            <w:r>
              <w:t>Equipment, Traffic</w:t>
            </w:r>
          </w:p>
        </w:tc>
      </w:tr>
      <w:tr w:rsidR="009C424D" w:rsidTr="00112501">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3078" w:type="dxa"/>
          </w:tcPr>
          <w:p w:rsidR="009C424D" w:rsidRDefault="007F6966" w:rsidP="00A73A72">
            <w:r>
              <w:t>Umatilla Co. Emergency Management</w:t>
            </w:r>
          </w:p>
        </w:tc>
        <w:tc>
          <w:tcPr>
            <w:tcW w:w="2451" w:type="dxa"/>
          </w:tcPr>
          <w:p w:rsidR="009C424D" w:rsidRDefault="00844A62" w:rsidP="00A73A72">
            <w:pPr>
              <w:cnfStyle w:val="000000100000" w:firstRow="0" w:lastRow="0" w:firstColumn="0" w:lastColumn="0" w:oddVBand="0" w:evenVBand="0" w:oddHBand="1" w:evenHBand="0" w:firstRowFirstColumn="0" w:firstRowLastColumn="0" w:lastRowFirstColumn="0" w:lastRowLastColumn="0"/>
            </w:pPr>
            <w:r>
              <w:t xml:space="preserve">Jack </w:t>
            </w:r>
            <w:proofErr w:type="spellStart"/>
            <w:r>
              <w:t>Remillard</w:t>
            </w:r>
            <w:proofErr w:type="spellEnd"/>
            <w:r>
              <w:t>/duty phone</w:t>
            </w:r>
          </w:p>
        </w:tc>
        <w:tc>
          <w:tcPr>
            <w:tcW w:w="2277" w:type="dxa"/>
          </w:tcPr>
          <w:p w:rsidR="009C424D" w:rsidRDefault="007F6966" w:rsidP="00844A62">
            <w:pPr>
              <w:cnfStyle w:val="000000100000" w:firstRow="0" w:lastRow="0" w:firstColumn="0" w:lastColumn="0" w:oddVBand="0" w:evenVBand="0" w:oddHBand="1" w:evenHBand="0" w:firstRowFirstColumn="0" w:firstRowLastColumn="0" w:lastRowFirstColumn="0" w:lastRowLastColumn="0"/>
            </w:pPr>
            <w:r w:rsidRPr="00BC28FB">
              <w:t>541-</w:t>
            </w:r>
            <w:r w:rsidR="00844A62" w:rsidRPr="00BC28FB">
              <w:t>310-0583</w:t>
            </w:r>
          </w:p>
        </w:tc>
        <w:tc>
          <w:tcPr>
            <w:tcW w:w="2277" w:type="dxa"/>
          </w:tcPr>
          <w:p w:rsidR="009C424D" w:rsidRDefault="00976005" w:rsidP="00A73A72">
            <w:pPr>
              <w:cnfStyle w:val="000000100000" w:firstRow="0" w:lastRow="0" w:firstColumn="0" w:lastColumn="0" w:oddVBand="0" w:evenVBand="0" w:oddHBand="1" w:evenHBand="0" w:firstRowFirstColumn="0" w:firstRowLastColumn="0" w:lastRowFirstColumn="0" w:lastRowLastColumn="0"/>
            </w:pPr>
            <w:r>
              <w:t>EOC</w:t>
            </w:r>
          </w:p>
        </w:tc>
      </w:tr>
      <w:tr w:rsidR="009C424D" w:rsidTr="00112501">
        <w:trPr>
          <w:trHeight w:val="237"/>
        </w:trPr>
        <w:tc>
          <w:tcPr>
            <w:cnfStyle w:val="001000000000" w:firstRow="0" w:lastRow="0" w:firstColumn="1" w:lastColumn="0" w:oddVBand="0" w:evenVBand="0" w:oddHBand="0" w:evenHBand="0" w:firstRowFirstColumn="0" w:firstRowLastColumn="0" w:lastRowFirstColumn="0" w:lastRowLastColumn="0"/>
            <w:tcW w:w="3078" w:type="dxa"/>
          </w:tcPr>
          <w:p w:rsidR="009C424D" w:rsidRDefault="007F6966" w:rsidP="00A73A72">
            <w:r>
              <w:t xml:space="preserve">Washington </w:t>
            </w:r>
            <w:proofErr w:type="spellStart"/>
            <w:r>
              <w:t>Demil</w:t>
            </w:r>
            <w:proofErr w:type="spellEnd"/>
            <w:r>
              <w:t xml:space="preserve"> Clinic</w:t>
            </w:r>
          </w:p>
        </w:tc>
        <w:tc>
          <w:tcPr>
            <w:tcW w:w="2451" w:type="dxa"/>
          </w:tcPr>
          <w:p w:rsidR="009C424D" w:rsidRDefault="009C424D" w:rsidP="00A73A72">
            <w:pPr>
              <w:cnfStyle w:val="000000000000" w:firstRow="0" w:lastRow="0" w:firstColumn="0" w:lastColumn="0" w:oddVBand="0" w:evenVBand="0" w:oddHBand="0" w:evenHBand="0" w:firstRowFirstColumn="0" w:firstRowLastColumn="0" w:lastRowFirstColumn="0" w:lastRowLastColumn="0"/>
            </w:pPr>
          </w:p>
        </w:tc>
        <w:tc>
          <w:tcPr>
            <w:tcW w:w="2277" w:type="dxa"/>
          </w:tcPr>
          <w:p w:rsidR="009C424D" w:rsidRPr="006A15D6" w:rsidRDefault="006A15D6" w:rsidP="00A73A72">
            <w:pPr>
              <w:cnfStyle w:val="000000000000" w:firstRow="0" w:lastRow="0" w:firstColumn="0" w:lastColumn="0" w:oddVBand="0" w:evenVBand="0" w:oddHBand="0" w:evenHBand="0" w:firstRowFirstColumn="0" w:firstRowLastColumn="0" w:lastRowFirstColumn="0" w:lastRowLastColumn="0"/>
            </w:pPr>
            <w:r w:rsidRPr="006A15D6">
              <w:t>541-564-72</w:t>
            </w:r>
            <w:r w:rsidR="007F6966" w:rsidRPr="006A15D6">
              <w:t>11</w:t>
            </w:r>
          </w:p>
        </w:tc>
        <w:tc>
          <w:tcPr>
            <w:tcW w:w="2277" w:type="dxa"/>
          </w:tcPr>
          <w:p w:rsidR="007F6966" w:rsidRDefault="007F6966" w:rsidP="00A73A72">
            <w:pPr>
              <w:cnfStyle w:val="000000000000" w:firstRow="0" w:lastRow="0" w:firstColumn="0" w:lastColumn="0" w:oddVBand="0" w:evenVBand="0" w:oddHBand="0" w:evenHBand="0" w:firstRowFirstColumn="0" w:firstRowLastColumn="0" w:lastRowFirstColumn="0" w:lastRowLastColumn="0"/>
            </w:pPr>
            <w:r>
              <w:t>Ambulance</w:t>
            </w:r>
          </w:p>
        </w:tc>
      </w:tr>
      <w:tr w:rsidR="007F6966" w:rsidTr="00112501">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3078" w:type="dxa"/>
          </w:tcPr>
          <w:p w:rsidR="007F6966" w:rsidRDefault="007F6966" w:rsidP="00A73A72">
            <w:r>
              <w:t>UEC</w:t>
            </w:r>
          </w:p>
        </w:tc>
        <w:tc>
          <w:tcPr>
            <w:tcW w:w="2451" w:type="dxa"/>
          </w:tcPr>
          <w:p w:rsidR="007F6966" w:rsidRDefault="00DD1E2F" w:rsidP="00A73A72">
            <w:pPr>
              <w:cnfStyle w:val="000000100000" w:firstRow="0" w:lastRow="0" w:firstColumn="0" w:lastColumn="0" w:oddVBand="0" w:evenVBand="0" w:oddHBand="1" w:evenHBand="0" w:firstRowFirstColumn="0" w:firstRowLastColumn="0" w:lastRowFirstColumn="0" w:lastRowLastColumn="0"/>
            </w:pPr>
            <w:r>
              <w:t>On-call tech</w:t>
            </w:r>
          </w:p>
        </w:tc>
        <w:tc>
          <w:tcPr>
            <w:tcW w:w="2277" w:type="dxa"/>
          </w:tcPr>
          <w:p w:rsidR="007F6966" w:rsidRPr="007F6966" w:rsidRDefault="00DD1E2F" w:rsidP="00BC152F">
            <w:pPr>
              <w:cnfStyle w:val="000000100000" w:firstRow="0" w:lastRow="0" w:firstColumn="0" w:lastColumn="0" w:oddVBand="0" w:evenVBand="0" w:oddHBand="1" w:evenHBand="0" w:firstRowFirstColumn="0" w:firstRowLastColumn="0" w:lastRowFirstColumn="0" w:lastRowLastColumn="0"/>
            </w:pPr>
            <w:r>
              <w:t>888-465-5071</w:t>
            </w:r>
            <w:r w:rsidR="00BC152F">
              <w:t xml:space="preserve"> </w:t>
            </w:r>
            <w:r>
              <w:t xml:space="preserve">        541-561-5368</w:t>
            </w:r>
          </w:p>
        </w:tc>
        <w:tc>
          <w:tcPr>
            <w:tcW w:w="2277" w:type="dxa"/>
          </w:tcPr>
          <w:p w:rsidR="007F6966" w:rsidRDefault="007F6966" w:rsidP="00A73A72">
            <w:pPr>
              <w:cnfStyle w:val="000000100000" w:firstRow="0" w:lastRow="0" w:firstColumn="0" w:lastColumn="0" w:oddVBand="0" w:evenVBand="0" w:oddHBand="1" w:evenHBand="0" w:firstRowFirstColumn="0" w:firstRowLastColumn="0" w:lastRowFirstColumn="0" w:lastRowLastColumn="0"/>
            </w:pPr>
            <w:r>
              <w:t>Equipment, boom truck, Snow Cat</w:t>
            </w:r>
          </w:p>
        </w:tc>
      </w:tr>
      <w:tr w:rsidR="007F6966" w:rsidTr="00112501">
        <w:trPr>
          <w:trHeight w:val="489"/>
        </w:trPr>
        <w:tc>
          <w:tcPr>
            <w:cnfStyle w:val="001000000000" w:firstRow="0" w:lastRow="0" w:firstColumn="1" w:lastColumn="0" w:oddVBand="0" w:evenVBand="0" w:oddHBand="0" w:evenHBand="0" w:firstRowFirstColumn="0" w:firstRowLastColumn="0" w:lastRowFirstColumn="0" w:lastRowLastColumn="0"/>
            <w:tcW w:w="3078" w:type="dxa"/>
          </w:tcPr>
          <w:p w:rsidR="007F6966" w:rsidRDefault="007F6966" w:rsidP="00A73A72">
            <w:r>
              <w:t>Wood Pecker T</w:t>
            </w:r>
            <w:r w:rsidR="00844A62">
              <w:t>r</w:t>
            </w:r>
            <w:r>
              <w:t>ucks</w:t>
            </w:r>
          </w:p>
        </w:tc>
        <w:tc>
          <w:tcPr>
            <w:tcW w:w="2451" w:type="dxa"/>
          </w:tcPr>
          <w:p w:rsidR="007F6966" w:rsidRDefault="00DD1E2F" w:rsidP="00A73A72">
            <w:pPr>
              <w:cnfStyle w:val="000000000000" w:firstRow="0" w:lastRow="0" w:firstColumn="0" w:lastColumn="0" w:oddVBand="0" w:evenVBand="0" w:oddHBand="0" w:evenHBand="0" w:firstRowFirstColumn="0" w:firstRowLastColumn="0" w:lastRowFirstColumn="0" w:lastRowLastColumn="0"/>
            </w:pPr>
            <w:r>
              <w:t xml:space="preserve">John </w:t>
            </w:r>
            <w:proofErr w:type="spellStart"/>
            <w:r>
              <w:t>Rehberge</w:t>
            </w:r>
            <w:proofErr w:type="spellEnd"/>
          </w:p>
        </w:tc>
        <w:tc>
          <w:tcPr>
            <w:tcW w:w="2277" w:type="dxa"/>
          </w:tcPr>
          <w:p w:rsidR="007F6966" w:rsidRDefault="00DD1E2F" w:rsidP="00A73A72">
            <w:pPr>
              <w:cnfStyle w:val="000000000000" w:firstRow="0" w:lastRow="0" w:firstColumn="0" w:lastColumn="0" w:oddVBand="0" w:evenVBand="0" w:oddHBand="0" w:evenHBand="0" w:firstRowFirstColumn="0" w:firstRowLastColumn="0" w:lastRowFirstColumn="0" w:lastRowLastColumn="0"/>
            </w:pPr>
            <w:r>
              <w:t>541-969-7984</w:t>
            </w:r>
          </w:p>
          <w:p w:rsidR="00DD1E2F" w:rsidRPr="007F6966" w:rsidRDefault="00DD1E2F" w:rsidP="00A73A72">
            <w:pPr>
              <w:cnfStyle w:val="000000000000" w:firstRow="0" w:lastRow="0" w:firstColumn="0" w:lastColumn="0" w:oddVBand="0" w:evenVBand="0" w:oddHBand="0" w:evenHBand="0" w:firstRowFirstColumn="0" w:firstRowLastColumn="0" w:lastRowFirstColumn="0" w:lastRowLastColumn="0"/>
            </w:pPr>
            <w:r>
              <w:t>541-276-5515</w:t>
            </w:r>
          </w:p>
        </w:tc>
        <w:tc>
          <w:tcPr>
            <w:tcW w:w="2277" w:type="dxa"/>
          </w:tcPr>
          <w:p w:rsidR="007F6966" w:rsidRDefault="007F6966" w:rsidP="00A73A72">
            <w:pPr>
              <w:cnfStyle w:val="000000000000" w:firstRow="0" w:lastRow="0" w:firstColumn="0" w:lastColumn="0" w:oddVBand="0" w:evenVBand="0" w:oddHBand="0" w:evenHBand="0" w:firstRowFirstColumn="0" w:firstRowLastColumn="0" w:lastRowFirstColumn="0" w:lastRowLastColumn="0"/>
            </w:pPr>
            <w:r>
              <w:t>Heavy duty wrecker, mobile service</w:t>
            </w:r>
          </w:p>
        </w:tc>
      </w:tr>
      <w:tr w:rsidR="007F6966" w:rsidTr="00112501">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3078" w:type="dxa"/>
          </w:tcPr>
          <w:p w:rsidR="007F6966" w:rsidRDefault="007F6966" w:rsidP="00A73A72">
            <w:r>
              <w:t>Heller &amp; Sons</w:t>
            </w:r>
          </w:p>
        </w:tc>
        <w:tc>
          <w:tcPr>
            <w:tcW w:w="2451" w:type="dxa"/>
          </w:tcPr>
          <w:p w:rsidR="007F6966" w:rsidRDefault="00DD1E2F" w:rsidP="00A73A72">
            <w:pPr>
              <w:cnfStyle w:val="000000100000" w:firstRow="0" w:lastRow="0" w:firstColumn="0" w:lastColumn="0" w:oddVBand="0" w:evenVBand="0" w:oddHBand="1" w:evenHBand="0" w:firstRowFirstColumn="0" w:firstRowLastColumn="0" w:lastRowFirstColumn="0" w:lastRowLastColumn="0"/>
            </w:pPr>
            <w:r>
              <w:t>Mike/Jim Heller</w:t>
            </w:r>
          </w:p>
        </w:tc>
        <w:tc>
          <w:tcPr>
            <w:tcW w:w="2277" w:type="dxa"/>
          </w:tcPr>
          <w:p w:rsidR="007F6966" w:rsidRDefault="00DD1E2F" w:rsidP="00A73A72">
            <w:pPr>
              <w:cnfStyle w:val="000000100000" w:firstRow="0" w:lastRow="0" w:firstColumn="0" w:lastColumn="0" w:oddVBand="0" w:evenVBand="0" w:oddHBand="1" w:evenHBand="0" w:firstRowFirstColumn="0" w:firstRowLastColumn="0" w:lastRowFirstColumn="0" w:lastRowLastColumn="0"/>
            </w:pPr>
            <w:r>
              <w:t>541-571-1240</w:t>
            </w:r>
          </w:p>
          <w:p w:rsidR="00DD1E2F" w:rsidRDefault="00DD1E2F" w:rsidP="00A73A72">
            <w:pPr>
              <w:cnfStyle w:val="000000100000" w:firstRow="0" w:lastRow="0" w:firstColumn="0" w:lastColumn="0" w:oddVBand="0" w:evenVBand="0" w:oddHBand="1" w:evenHBand="0" w:firstRowFirstColumn="0" w:firstRowLastColumn="0" w:lastRowFirstColumn="0" w:lastRowLastColumn="0"/>
            </w:pPr>
            <w:r>
              <w:t>541-571-1241</w:t>
            </w:r>
          </w:p>
          <w:p w:rsidR="00DD1E2F" w:rsidRPr="007F6966" w:rsidRDefault="00DD1E2F" w:rsidP="00A73A72">
            <w:pPr>
              <w:cnfStyle w:val="000000100000" w:firstRow="0" w:lastRow="0" w:firstColumn="0" w:lastColumn="0" w:oddVBand="0" w:evenVBand="0" w:oddHBand="1" w:evenHBand="0" w:firstRowFirstColumn="0" w:firstRowLastColumn="0" w:lastRowFirstColumn="0" w:lastRowLastColumn="0"/>
            </w:pPr>
            <w:r>
              <w:t>541-561-4992</w:t>
            </w:r>
          </w:p>
        </w:tc>
        <w:tc>
          <w:tcPr>
            <w:tcW w:w="2277" w:type="dxa"/>
          </w:tcPr>
          <w:p w:rsidR="007F6966" w:rsidRDefault="007F6966" w:rsidP="00A73A72">
            <w:pPr>
              <w:cnfStyle w:val="000000100000" w:firstRow="0" w:lastRow="0" w:firstColumn="0" w:lastColumn="0" w:oddVBand="0" w:evenVBand="0" w:oddHBand="1" w:evenHBand="0" w:firstRowFirstColumn="0" w:firstRowLastColumn="0" w:lastRowFirstColumn="0" w:lastRowLastColumn="0"/>
            </w:pPr>
            <w:r>
              <w:t>Fueling</w:t>
            </w:r>
          </w:p>
        </w:tc>
      </w:tr>
      <w:tr w:rsidR="007F6966" w:rsidTr="00112501">
        <w:trPr>
          <w:trHeight w:val="237"/>
        </w:trPr>
        <w:tc>
          <w:tcPr>
            <w:cnfStyle w:val="001000000000" w:firstRow="0" w:lastRow="0" w:firstColumn="1" w:lastColumn="0" w:oddVBand="0" w:evenVBand="0" w:oddHBand="0" w:evenHBand="0" w:firstRowFirstColumn="0" w:firstRowLastColumn="0" w:lastRowFirstColumn="0" w:lastRowLastColumn="0"/>
            <w:tcW w:w="3078" w:type="dxa"/>
          </w:tcPr>
          <w:p w:rsidR="007F6966" w:rsidRDefault="007F6966" w:rsidP="00A73A72">
            <w:r>
              <w:t>Benton Co. Dive Rescue</w:t>
            </w:r>
          </w:p>
        </w:tc>
        <w:tc>
          <w:tcPr>
            <w:tcW w:w="2451" w:type="dxa"/>
          </w:tcPr>
          <w:p w:rsidR="007F6966" w:rsidRDefault="007F6966" w:rsidP="00A73A72">
            <w:pPr>
              <w:cnfStyle w:val="000000000000" w:firstRow="0" w:lastRow="0" w:firstColumn="0" w:lastColumn="0" w:oddVBand="0" w:evenVBand="0" w:oddHBand="0" w:evenHBand="0" w:firstRowFirstColumn="0" w:firstRowLastColumn="0" w:lastRowFirstColumn="0" w:lastRowLastColumn="0"/>
            </w:pPr>
            <w:r>
              <w:t>Benton Co. Dispatch</w:t>
            </w:r>
          </w:p>
        </w:tc>
        <w:tc>
          <w:tcPr>
            <w:tcW w:w="2277" w:type="dxa"/>
          </w:tcPr>
          <w:p w:rsidR="007F6966" w:rsidRPr="00BC28FB" w:rsidRDefault="007F6966" w:rsidP="00A73A72">
            <w:pPr>
              <w:cnfStyle w:val="000000000000" w:firstRow="0" w:lastRow="0" w:firstColumn="0" w:lastColumn="0" w:oddVBand="0" w:evenVBand="0" w:oddHBand="0" w:evenHBand="0" w:firstRowFirstColumn="0" w:firstRowLastColumn="0" w:lastRowFirstColumn="0" w:lastRowLastColumn="0"/>
              <w:rPr>
                <w:highlight w:val="yellow"/>
              </w:rPr>
            </w:pPr>
            <w:r w:rsidRPr="00DD1E2F">
              <w:t>509-628-2616</w:t>
            </w:r>
          </w:p>
        </w:tc>
        <w:tc>
          <w:tcPr>
            <w:tcW w:w="2277" w:type="dxa"/>
          </w:tcPr>
          <w:p w:rsidR="007F6966" w:rsidRDefault="007F6966" w:rsidP="00A73A72">
            <w:pPr>
              <w:cnfStyle w:val="000000000000" w:firstRow="0" w:lastRow="0" w:firstColumn="0" w:lastColumn="0" w:oddVBand="0" w:evenVBand="0" w:oddHBand="0" w:evenHBand="0" w:firstRowFirstColumn="0" w:firstRowLastColumn="0" w:lastRowFirstColumn="0" w:lastRowLastColumn="0"/>
            </w:pPr>
          </w:p>
        </w:tc>
      </w:tr>
      <w:tr w:rsidR="00C329D2" w:rsidTr="00112501">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3078" w:type="dxa"/>
          </w:tcPr>
          <w:p w:rsidR="00C329D2" w:rsidRDefault="00C329D2" w:rsidP="00A73A72">
            <w:r>
              <w:t>Eagle Freightliner</w:t>
            </w:r>
          </w:p>
        </w:tc>
        <w:tc>
          <w:tcPr>
            <w:tcW w:w="2451" w:type="dxa"/>
          </w:tcPr>
          <w:p w:rsidR="00C329D2" w:rsidRDefault="00C329D2" w:rsidP="00A73A72">
            <w:pPr>
              <w:cnfStyle w:val="000000100000" w:firstRow="0" w:lastRow="0" w:firstColumn="0" w:lastColumn="0" w:oddVBand="0" w:evenVBand="0" w:oddHBand="1" w:evenHBand="0" w:firstRowFirstColumn="0" w:firstRowLastColumn="0" w:lastRowFirstColumn="0" w:lastRowLastColumn="0"/>
            </w:pPr>
          </w:p>
        </w:tc>
        <w:tc>
          <w:tcPr>
            <w:tcW w:w="2277" w:type="dxa"/>
          </w:tcPr>
          <w:p w:rsidR="00C329D2" w:rsidRPr="00BC28FB" w:rsidRDefault="00C329D2" w:rsidP="00DD1E2F">
            <w:pPr>
              <w:cnfStyle w:val="000000100000" w:firstRow="0" w:lastRow="0" w:firstColumn="0" w:lastColumn="0" w:oddVBand="0" w:evenVBand="0" w:oddHBand="1" w:evenHBand="0" w:firstRowFirstColumn="0" w:firstRowLastColumn="0" w:lastRowFirstColumn="0" w:lastRowLastColumn="0"/>
              <w:rPr>
                <w:highlight w:val="yellow"/>
              </w:rPr>
            </w:pPr>
            <w:r w:rsidRPr="00DD1E2F">
              <w:t>541</w:t>
            </w:r>
            <w:r w:rsidR="00DD1E2F" w:rsidRPr="00DD1E2F">
              <w:t>-567-5677</w:t>
            </w:r>
          </w:p>
        </w:tc>
        <w:tc>
          <w:tcPr>
            <w:tcW w:w="2277" w:type="dxa"/>
          </w:tcPr>
          <w:p w:rsidR="00C329D2" w:rsidRDefault="00C329D2" w:rsidP="00A73A72">
            <w:pPr>
              <w:cnfStyle w:val="000000100000" w:firstRow="0" w:lastRow="0" w:firstColumn="0" w:lastColumn="0" w:oddVBand="0" w:evenVBand="0" w:oddHBand="1" w:evenHBand="0" w:firstRowFirstColumn="0" w:firstRowLastColumn="0" w:lastRowFirstColumn="0" w:lastRowLastColumn="0"/>
            </w:pPr>
            <w:r>
              <w:t xml:space="preserve">Heavy duty </w:t>
            </w:r>
            <w:r w:rsidR="00112501">
              <w:t>wrecker</w:t>
            </w:r>
          </w:p>
        </w:tc>
      </w:tr>
      <w:tr w:rsidR="00C329D2" w:rsidTr="00112501">
        <w:trPr>
          <w:trHeight w:val="237"/>
        </w:trPr>
        <w:tc>
          <w:tcPr>
            <w:cnfStyle w:val="001000000000" w:firstRow="0" w:lastRow="0" w:firstColumn="1" w:lastColumn="0" w:oddVBand="0" w:evenVBand="0" w:oddHBand="0" w:evenHBand="0" w:firstRowFirstColumn="0" w:firstRowLastColumn="0" w:lastRowFirstColumn="0" w:lastRowLastColumn="0"/>
            <w:tcW w:w="3078" w:type="dxa"/>
          </w:tcPr>
          <w:p w:rsidR="00C329D2" w:rsidRDefault="00C329D2" w:rsidP="00A73A72">
            <w:r>
              <w:t>NW Metal Fab</w:t>
            </w:r>
          </w:p>
        </w:tc>
        <w:tc>
          <w:tcPr>
            <w:tcW w:w="2451" w:type="dxa"/>
          </w:tcPr>
          <w:p w:rsidR="00C329D2" w:rsidRDefault="00C329D2" w:rsidP="00A73A72">
            <w:pPr>
              <w:cnfStyle w:val="000000000000" w:firstRow="0" w:lastRow="0" w:firstColumn="0" w:lastColumn="0" w:oddVBand="0" w:evenVBand="0" w:oddHBand="0" w:evenHBand="0" w:firstRowFirstColumn="0" w:firstRowLastColumn="0" w:lastRowFirstColumn="0" w:lastRowLastColumn="0"/>
            </w:pPr>
          </w:p>
        </w:tc>
        <w:tc>
          <w:tcPr>
            <w:tcW w:w="2277" w:type="dxa"/>
          </w:tcPr>
          <w:p w:rsidR="00C329D2" w:rsidRPr="00C329D2" w:rsidRDefault="00C329D2" w:rsidP="00C329D2">
            <w:pPr>
              <w:cnfStyle w:val="000000000000" w:firstRow="0" w:lastRow="0" w:firstColumn="0" w:lastColumn="0" w:oddVBand="0" w:evenVBand="0" w:oddHBand="0" w:evenHBand="0" w:firstRowFirstColumn="0" w:firstRowLastColumn="0" w:lastRowFirstColumn="0" w:lastRowLastColumn="0"/>
            </w:pPr>
          </w:p>
        </w:tc>
        <w:tc>
          <w:tcPr>
            <w:tcW w:w="2277" w:type="dxa"/>
          </w:tcPr>
          <w:p w:rsidR="00C329D2" w:rsidRDefault="00C329D2" w:rsidP="00A73A72">
            <w:pPr>
              <w:cnfStyle w:val="000000000000" w:firstRow="0" w:lastRow="0" w:firstColumn="0" w:lastColumn="0" w:oddVBand="0" w:evenVBand="0" w:oddHBand="0" w:evenHBand="0" w:firstRowFirstColumn="0" w:firstRowLastColumn="0" w:lastRowFirstColumn="0" w:lastRowLastColumn="0"/>
            </w:pPr>
            <w:r>
              <w:t>Crane</w:t>
            </w:r>
          </w:p>
        </w:tc>
      </w:tr>
      <w:tr w:rsidR="00C329D2" w:rsidTr="00112501">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3078" w:type="dxa"/>
          </w:tcPr>
          <w:p w:rsidR="00C329D2" w:rsidRDefault="00C329D2" w:rsidP="00A73A72">
            <w:r>
              <w:t>OERS</w:t>
            </w:r>
          </w:p>
        </w:tc>
        <w:tc>
          <w:tcPr>
            <w:tcW w:w="2451" w:type="dxa"/>
          </w:tcPr>
          <w:p w:rsidR="00C329D2" w:rsidRDefault="00C329D2" w:rsidP="00C329D2">
            <w:pPr>
              <w:cnfStyle w:val="000000100000" w:firstRow="0" w:lastRow="0" w:firstColumn="0" w:lastColumn="0" w:oddVBand="0" w:evenVBand="0" w:oddHBand="1" w:evenHBand="0" w:firstRowFirstColumn="0" w:firstRowLastColumn="0" w:lastRowFirstColumn="0" w:lastRowLastColumn="0"/>
            </w:pPr>
          </w:p>
        </w:tc>
        <w:tc>
          <w:tcPr>
            <w:tcW w:w="2277" w:type="dxa"/>
          </w:tcPr>
          <w:p w:rsidR="00C329D2" w:rsidRPr="00C329D2" w:rsidRDefault="00C329D2" w:rsidP="00C329D2">
            <w:pPr>
              <w:cnfStyle w:val="000000100000" w:firstRow="0" w:lastRow="0" w:firstColumn="0" w:lastColumn="0" w:oddVBand="0" w:evenVBand="0" w:oddHBand="1" w:evenHBand="0" w:firstRowFirstColumn="0" w:firstRowLastColumn="0" w:lastRowFirstColumn="0" w:lastRowLastColumn="0"/>
            </w:pPr>
            <w:r w:rsidRPr="00BC28FB">
              <w:t>800-452-0311</w:t>
            </w:r>
          </w:p>
        </w:tc>
        <w:tc>
          <w:tcPr>
            <w:tcW w:w="2277" w:type="dxa"/>
          </w:tcPr>
          <w:p w:rsidR="00C8045A" w:rsidRDefault="00C329D2" w:rsidP="00A73A72">
            <w:pPr>
              <w:cnfStyle w:val="000000100000" w:firstRow="0" w:lastRow="0" w:firstColumn="0" w:lastColumn="0" w:oddVBand="0" w:evenVBand="0" w:oddHBand="1" w:evenHBand="0" w:firstRowFirstColumn="0" w:firstRowLastColumn="0" w:lastRowFirstColumn="0" w:lastRowLastColumn="0"/>
            </w:pPr>
            <w:r>
              <w:t>USAR, HAZMAT, All hazard</w:t>
            </w:r>
          </w:p>
        </w:tc>
      </w:tr>
      <w:tr w:rsidR="00C26F72" w:rsidTr="00C26F72">
        <w:trPr>
          <w:trHeight w:val="342"/>
        </w:trPr>
        <w:tc>
          <w:tcPr>
            <w:cnfStyle w:val="001000000000" w:firstRow="0" w:lastRow="0" w:firstColumn="1" w:lastColumn="0" w:oddVBand="0" w:evenVBand="0" w:oddHBand="0" w:evenHBand="0" w:firstRowFirstColumn="0" w:firstRowLastColumn="0" w:lastRowFirstColumn="0" w:lastRowLastColumn="0"/>
            <w:tcW w:w="3078" w:type="dxa"/>
          </w:tcPr>
          <w:p w:rsidR="00C26F72" w:rsidRDefault="00C26F72" w:rsidP="00C26F72">
            <w:pPr>
              <w:spacing w:before="100" w:beforeAutospacing="1" w:after="100" w:afterAutospacing="1"/>
            </w:pPr>
            <w:r>
              <w:t>Mid-Columbia Bus Company</w:t>
            </w:r>
          </w:p>
        </w:tc>
        <w:tc>
          <w:tcPr>
            <w:tcW w:w="2451" w:type="dxa"/>
          </w:tcPr>
          <w:p w:rsidR="009E1120" w:rsidRDefault="00DD1E2F" w:rsidP="00C26F72">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r>
              <w:t>John Griffith</w:t>
            </w:r>
          </w:p>
        </w:tc>
        <w:tc>
          <w:tcPr>
            <w:tcW w:w="2277" w:type="dxa"/>
          </w:tcPr>
          <w:p w:rsidR="00BC152F" w:rsidRPr="00BC28FB" w:rsidRDefault="00DD1E2F" w:rsidP="00BC152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r>
              <w:t>541-571-5075</w:t>
            </w:r>
            <w:r w:rsidR="00BC152F">
              <w:t xml:space="preserve">             541-571-5073      </w:t>
            </w:r>
          </w:p>
        </w:tc>
        <w:tc>
          <w:tcPr>
            <w:tcW w:w="2277" w:type="dxa"/>
          </w:tcPr>
          <w:p w:rsidR="00C26F72" w:rsidRDefault="00C26F72" w:rsidP="00C26F72">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p>
        </w:tc>
      </w:tr>
      <w:tr w:rsidR="00C26F72" w:rsidTr="00C26F7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078" w:type="dxa"/>
          </w:tcPr>
          <w:p w:rsidR="00C26F72" w:rsidRDefault="00FA413D" w:rsidP="00C26F72">
            <w:pPr>
              <w:spacing w:before="100" w:beforeAutospacing="1" w:after="100" w:afterAutospacing="1"/>
            </w:pPr>
            <w:r>
              <w:t xml:space="preserve">Mobile </w:t>
            </w:r>
            <w:r w:rsidR="00A940A8">
              <w:t>Communications</w:t>
            </w:r>
            <w:r>
              <w:t xml:space="preserve"> Unit</w:t>
            </w:r>
          </w:p>
        </w:tc>
        <w:tc>
          <w:tcPr>
            <w:tcW w:w="2451" w:type="dxa"/>
          </w:tcPr>
          <w:p w:rsidR="00C26F72" w:rsidRDefault="00FA413D" w:rsidP="00C26F72">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pPr>
            <w:r>
              <w:t>Shawn Halsey</w:t>
            </w:r>
          </w:p>
        </w:tc>
        <w:tc>
          <w:tcPr>
            <w:tcW w:w="2277" w:type="dxa"/>
          </w:tcPr>
          <w:p w:rsidR="00C26F72" w:rsidRPr="00BC28FB" w:rsidRDefault="00FA413D" w:rsidP="00C26F72">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pPr>
            <w:r>
              <w:t>541-969-7592</w:t>
            </w:r>
          </w:p>
        </w:tc>
        <w:tc>
          <w:tcPr>
            <w:tcW w:w="2277" w:type="dxa"/>
          </w:tcPr>
          <w:p w:rsidR="00C26F72" w:rsidRDefault="00FA413D" w:rsidP="00C26F72">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pPr>
            <w:r>
              <w:t>Mobile radio tower, hotspot</w:t>
            </w:r>
          </w:p>
        </w:tc>
      </w:tr>
      <w:tr w:rsidR="00BC152F" w:rsidTr="00C26F72">
        <w:trPr>
          <w:trHeight w:val="360"/>
        </w:trPr>
        <w:tc>
          <w:tcPr>
            <w:cnfStyle w:val="001000000000" w:firstRow="0" w:lastRow="0" w:firstColumn="1" w:lastColumn="0" w:oddVBand="0" w:evenVBand="0" w:oddHBand="0" w:evenHBand="0" w:firstRowFirstColumn="0" w:firstRowLastColumn="0" w:lastRowFirstColumn="0" w:lastRowLastColumn="0"/>
            <w:tcW w:w="3078" w:type="dxa"/>
          </w:tcPr>
          <w:p w:rsidR="00BC152F" w:rsidRDefault="00BC152F" w:rsidP="00C26F72">
            <w:pPr>
              <w:spacing w:before="100" w:beforeAutospacing="1" w:after="100" w:afterAutospacing="1"/>
            </w:pPr>
            <w:r>
              <w:t>National Weather Service</w:t>
            </w:r>
          </w:p>
        </w:tc>
        <w:tc>
          <w:tcPr>
            <w:tcW w:w="2451" w:type="dxa"/>
          </w:tcPr>
          <w:p w:rsidR="00BC152F" w:rsidRDefault="00BC152F" w:rsidP="00C26F72">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p>
        </w:tc>
        <w:tc>
          <w:tcPr>
            <w:tcW w:w="2277" w:type="dxa"/>
          </w:tcPr>
          <w:p w:rsidR="00BC152F" w:rsidRDefault="00BC152F" w:rsidP="00B05AE0">
            <w:pPr>
              <w:cnfStyle w:val="000000000000" w:firstRow="0" w:lastRow="0" w:firstColumn="0" w:lastColumn="0" w:oddVBand="0" w:evenVBand="0" w:oddHBand="0" w:evenHBand="0" w:firstRowFirstColumn="0" w:firstRowLastColumn="0" w:lastRowFirstColumn="0" w:lastRowLastColumn="0"/>
            </w:pPr>
            <w:r w:rsidRPr="00975B61">
              <w:t>541-276-7832</w:t>
            </w:r>
          </w:p>
        </w:tc>
        <w:tc>
          <w:tcPr>
            <w:tcW w:w="2277" w:type="dxa"/>
          </w:tcPr>
          <w:p w:rsidR="00BC152F" w:rsidRDefault="00BC152F" w:rsidP="00C26F72">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p>
        </w:tc>
      </w:tr>
    </w:tbl>
    <w:p w:rsidR="00E135E5" w:rsidRDefault="00E135E5" w:rsidP="00E135E5">
      <w:pPr>
        <w:pStyle w:val="Heading1"/>
      </w:pPr>
      <w:bookmarkStart w:id="27" w:name="_Toc345929177"/>
      <w:r>
        <w:t xml:space="preserve">Table </w:t>
      </w:r>
      <w:r w:rsidR="008632F4">
        <w:fldChar w:fldCharType="begin"/>
      </w:r>
      <w:r w:rsidR="00552800">
        <w:instrText xml:space="preserve"> SEQ Table \* ARABIC </w:instrText>
      </w:r>
      <w:r w:rsidR="008632F4">
        <w:fldChar w:fldCharType="separate"/>
      </w:r>
      <w:r w:rsidR="00A16387">
        <w:rPr>
          <w:noProof/>
        </w:rPr>
        <w:t>2</w:t>
      </w:r>
      <w:r w:rsidR="008632F4">
        <w:rPr>
          <w:noProof/>
        </w:rPr>
        <w:fldChar w:fldCharType="end"/>
      </w:r>
      <w:r>
        <w:t xml:space="preserve"> - Hospital Resource List</w:t>
      </w:r>
      <w:bookmarkEnd w:id="27"/>
    </w:p>
    <w:tbl>
      <w:tblPr>
        <w:tblStyle w:val="MediumGrid1-Accent1"/>
        <w:tblW w:w="0" w:type="auto"/>
        <w:tblLook w:val="04A0" w:firstRow="1" w:lastRow="0" w:firstColumn="1" w:lastColumn="0" w:noHBand="0" w:noVBand="1"/>
      </w:tblPr>
      <w:tblGrid>
        <w:gridCol w:w="3336"/>
        <w:gridCol w:w="3336"/>
        <w:gridCol w:w="3336"/>
      </w:tblGrid>
      <w:tr w:rsidR="00E135E5" w:rsidTr="000902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6" w:type="dxa"/>
          </w:tcPr>
          <w:p w:rsidR="00E135E5" w:rsidRDefault="00E135E5" w:rsidP="00F24E17">
            <w:r>
              <w:t>Good Shep</w:t>
            </w:r>
            <w:r w:rsidR="00F24E17">
              <w:t>he</w:t>
            </w:r>
            <w:r>
              <w:t>rd</w:t>
            </w:r>
          </w:p>
        </w:tc>
        <w:tc>
          <w:tcPr>
            <w:tcW w:w="3336" w:type="dxa"/>
          </w:tcPr>
          <w:p w:rsidR="00E135E5" w:rsidRDefault="00E135E5" w:rsidP="00A73A72">
            <w:pPr>
              <w:cnfStyle w:val="100000000000" w:firstRow="1" w:lastRow="0" w:firstColumn="0" w:lastColumn="0" w:oddVBand="0" w:evenVBand="0" w:oddHBand="0" w:evenHBand="0" w:firstRowFirstColumn="0" w:firstRowLastColumn="0" w:lastRowFirstColumn="0" w:lastRowLastColumn="0"/>
            </w:pPr>
            <w:r>
              <w:t>Hermiston</w:t>
            </w:r>
          </w:p>
        </w:tc>
        <w:tc>
          <w:tcPr>
            <w:tcW w:w="3336" w:type="dxa"/>
          </w:tcPr>
          <w:p w:rsidR="00E135E5" w:rsidRDefault="00E135E5" w:rsidP="00A73A72">
            <w:pPr>
              <w:cnfStyle w:val="100000000000" w:firstRow="1" w:lastRow="0" w:firstColumn="0" w:lastColumn="0" w:oddVBand="0" w:evenVBand="0" w:oddHBand="0" w:evenHBand="0" w:firstRowFirstColumn="0" w:firstRowLastColumn="0" w:lastRowFirstColumn="0" w:lastRowLastColumn="0"/>
            </w:pPr>
            <w:r w:rsidRPr="00BC28FB">
              <w:t>541-667-3533</w:t>
            </w:r>
          </w:p>
        </w:tc>
      </w:tr>
      <w:tr w:rsidR="00E135E5" w:rsidTr="000902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6" w:type="dxa"/>
          </w:tcPr>
          <w:p w:rsidR="00E135E5" w:rsidRPr="00201BFF" w:rsidRDefault="00E135E5" w:rsidP="00976005">
            <w:r w:rsidRPr="00201BFF">
              <w:t>St. Anthony</w:t>
            </w:r>
          </w:p>
        </w:tc>
        <w:tc>
          <w:tcPr>
            <w:tcW w:w="3336" w:type="dxa"/>
          </w:tcPr>
          <w:p w:rsidR="00E135E5" w:rsidRPr="00201BFF" w:rsidRDefault="00E135E5" w:rsidP="00976005">
            <w:pPr>
              <w:cnfStyle w:val="000000100000" w:firstRow="0" w:lastRow="0" w:firstColumn="0" w:lastColumn="0" w:oddVBand="0" w:evenVBand="0" w:oddHBand="1" w:evenHBand="0" w:firstRowFirstColumn="0" w:firstRowLastColumn="0" w:lastRowFirstColumn="0" w:lastRowLastColumn="0"/>
            </w:pPr>
            <w:r w:rsidRPr="00201BFF">
              <w:t>Pendleton</w:t>
            </w:r>
          </w:p>
        </w:tc>
        <w:tc>
          <w:tcPr>
            <w:tcW w:w="3336" w:type="dxa"/>
          </w:tcPr>
          <w:p w:rsidR="00E135E5" w:rsidRPr="00201BFF" w:rsidRDefault="00E135E5" w:rsidP="00976005">
            <w:pPr>
              <w:cnfStyle w:val="000000100000" w:firstRow="0" w:lastRow="0" w:firstColumn="0" w:lastColumn="0" w:oddVBand="0" w:evenVBand="0" w:oddHBand="1" w:evenHBand="0" w:firstRowFirstColumn="0" w:firstRowLastColumn="0" w:lastRowFirstColumn="0" w:lastRowLastColumn="0"/>
            </w:pPr>
            <w:r w:rsidRPr="00201BFF">
              <w:t>541-276-5121</w:t>
            </w:r>
          </w:p>
        </w:tc>
      </w:tr>
      <w:tr w:rsidR="0011222B" w:rsidTr="000902EF">
        <w:tc>
          <w:tcPr>
            <w:cnfStyle w:val="001000000000" w:firstRow="0" w:lastRow="0" w:firstColumn="1" w:lastColumn="0" w:oddVBand="0" w:evenVBand="0" w:oddHBand="0" w:evenHBand="0" w:firstRowFirstColumn="0" w:firstRowLastColumn="0" w:lastRowFirstColumn="0" w:lastRowLastColumn="0"/>
            <w:tcW w:w="3336" w:type="dxa"/>
          </w:tcPr>
          <w:p w:rsidR="0011222B" w:rsidRPr="00201BFF" w:rsidRDefault="0011222B" w:rsidP="00976005">
            <w:r w:rsidRPr="00201BFF">
              <w:t>Pioneer Memorial</w:t>
            </w:r>
          </w:p>
        </w:tc>
        <w:tc>
          <w:tcPr>
            <w:tcW w:w="3336" w:type="dxa"/>
          </w:tcPr>
          <w:p w:rsidR="0011222B" w:rsidRPr="00201BFF" w:rsidRDefault="0011222B" w:rsidP="00976005">
            <w:pPr>
              <w:cnfStyle w:val="000000000000" w:firstRow="0" w:lastRow="0" w:firstColumn="0" w:lastColumn="0" w:oddVBand="0" w:evenVBand="0" w:oddHBand="0" w:evenHBand="0" w:firstRowFirstColumn="0" w:firstRowLastColumn="0" w:lastRowFirstColumn="0" w:lastRowLastColumn="0"/>
            </w:pPr>
            <w:r w:rsidRPr="00201BFF">
              <w:t>Heppner</w:t>
            </w:r>
          </w:p>
        </w:tc>
        <w:tc>
          <w:tcPr>
            <w:tcW w:w="3336" w:type="dxa"/>
          </w:tcPr>
          <w:p w:rsidR="0011222B" w:rsidRPr="00201BFF" w:rsidRDefault="00201BFF" w:rsidP="00976005">
            <w:pPr>
              <w:cnfStyle w:val="000000000000" w:firstRow="0" w:lastRow="0" w:firstColumn="0" w:lastColumn="0" w:oddVBand="0" w:evenVBand="0" w:oddHBand="0" w:evenHBand="0" w:firstRowFirstColumn="0" w:firstRowLastColumn="0" w:lastRowFirstColumn="0" w:lastRowLastColumn="0"/>
            </w:pPr>
            <w:r w:rsidRPr="00201BFF">
              <w:t>541-676-9133</w:t>
            </w:r>
          </w:p>
        </w:tc>
      </w:tr>
      <w:tr w:rsidR="0011222B" w:rsidTr="000902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6" w:type="dxa"/>
          </w:tcPr>
          <w:p w:rsidR="0011222B" w:rsidRPr="00201BFF" w:rsidRDefault="0011222B" w:rsidP="00A73A72">
            <w:r w:rsidRPr="00201BFF">
              <w:t>Kennewick General</w:t>
            </w:r>
          </w:p>
        </w:tc>
        <w:tc>
          <w:tcPr>
            <w:tcW w:w="3336" w:type="dxa"/>
          </w:tcPr>
          <w:p w:rsidR="0011222B" w:rsidRPr="00201BFF" w:rsidRDefault="0011222B" w:rsidP="00A73A72">
            <w:pPr>
              <w:cnfStyle w:val="000000100000" w:firstRow="0" w:lastRow="0" w:firstColumn="0" w:lastColumn="0" w:oddVBand="0" w:evenVBand="0" w:oddHBand="1" w:evenHBand="0" w:firstRowFirstColumn="0" w:firstRowLastColumn="0" w:lastRowFirstColumn="0" w:lastRowLastColumn="0"/>
            </w:pPr>
            <w:r w:rsidRPr="00201BFF">
              <w:t>Kennewick</w:t>
            </w:r>
          </w:p>
        </w:tc>
        <w:tc>
          <w:tcPr>
            <w:tcW w:w="3336" w:type="dxa"/>
          </w:tcPr>
          <w:p w:rsidR="0011222B" w:rsidRPr="00201BFF" w:rsidRDefault="0011222B" w:rsidP="00A73A72">
            <w:pPr>
              <w:cnfStyle w:val="000000100000" w:firstRow="0" w:lastRow="0" w:firstColumn="0" w:lastColumn="0" w:oddVBand="0" w:evenVBand="0" w:oddHBand="1" w:evenHBand="0" w:firstRowFirstColumn="0" w:firstRowLastColumn="0" w:lastRowFirstColumn="0" w:lastRowLastColumn="0"/>
            </w:pPr>
            <w:r w:rsidRPr="00201BFF">
              <w:t>509-586-5887</w:t>
            </w:r>
          </w:p>
        </w:tc>
      </w:tr>
      <w:tr w:rsidR="0011222B" w:rsidTr="000902EF">
        <w:tc>
          <w:tcPr>
            <w:cnfStyle w:val="001000000000" w:firstRow="0" w:lastRow="0" w:firstColumn="1" w:lastColumn="0" w:oddVBand="0" w:evenVBand="0" w:oddHBand="0" w:evenHBand="0" w:firstRowFirstColumn="0" w:firstRowLastColumn="0" w:lastRowFirstColumn="0" w:lastRowLastColumn="0"/>
            <w:tcW w:w="3336" w:type="dxa"/>
          </w:tcPr>
          <w:p w:rsidR="0011222B" w:rsidRPr="00201BFF" w:rsidRDefault="0011222B" w:rsidP="00976005">
            <w:r w:rsidRPr="00201BFF">
              <w:t>Kadlec</w:t>
            </w:r>
          </w:p>
        </w:tc>
        <w:tc>
          <w:tcPr>
            <w:tcW w:w="3336" w:type="dxa"/>
          </w:tcPr>
          <w:p w:rsidR="0011222B" w:rsidRPr="00201BFF" w:rsidRDefault="0011222B" w:rsidP="00976005">
            <w:pPr>
              <w:cnfStyle w:val="000000000000" w:firstRow="0" w:lastRow="0" w:firstColumn="0" w:lastColumn="0" w:oddVBand="0" w:evenVBand="0" w:oddHBand="0" w:evenHBand="0" w:firstRowFirstColumn="0" w:firstRowLastColumn="0" w:lastRowFirstColumn="0" w:lastRowLastColumn="0"/>
            </w:pPr>
            <w:r w:rsidRPr="00201BFF">
              <w:t>Richland</w:t>
            </w:r>
          </w:p>
        </w:tc>
        <w:tc>
          <w:tcPr>
            <w:tcW w:w="3336" w:type="dxa"/>
          </w:tcPr>
          <w:p w:rsidR="0011222B" w:rsidRPr="00201BFF" w:rsidRDefault="0011222B" w:rsidP="00976005">
            <w:pPr>
              <w:cnfStyle w:val="000000000000" w:firstRow="0" w:lastRow="0" w:firstColumn="0" w:lastColumn="0" w:oddVBand="0" w:evenVBand="0" w:oddHBand="0" w:evenHBand="0" w:firstRowFirstColumn="0" w:firstRowLastColumn="0" w:lastRowFirstColumn="0" w:lastRowLastColumn="0"/>
            </w:pPr>
            <w:r w:rsidRPr="00201BFF">
              <w:t>509-943-5700</w:t>
            </w:r>
          </w:p>
        </w:tc>
      </w:tr>
      <w:tr w:rsidR="0011222B" w:rsidTr="000902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6" w:type="dxa"/>
          </w:tcPr>
          <w:p w:rsidR="0011222B" w:rsidRPr="00201BFF" w:rsidRDefault="0011222B" w:rsidP="00976005">
            <w:pPr>
              <w:tabs>
                <w:tab w:val="left" w:pos="2295"/>
              </w:tabs>
            </w:pPr>
            <w:r w:rsidRPr="00201BFF">
              <w:t>Our Lady of Lourdes</w:t>
            </w:r>
            <w:r w:rsidRPr="00201BFF">
              <w:tab/>
            </w:r>
          </w:p>
        </w:tc>
        <w:tc>
          <w:tcPr>
            <w:tcW w:w="3336" w:type="dxa"/>
          </w:tcPr>
          <w:p w:rsidR="0011222B" w:rsidRPr="00201BFF" w:rsidRDefault="0011222B" w:rsidP="00976005">
            <w:pPr>
              <w:cnfStyle w:val="000000100000" w:firstRow="0" w:lastRow="0" w:firstColumn="0" w:lastColumn="0" w:oddVBand="0" w:evenVBand="0" w:oddHBand="1" w:evenHBand="0" w:firstRowFirstColumn="0" w:firstRowLastColumn="0" w:lastRowFirstColumn="0" w:lastRowLastColumn="0"/>
            </w:pPr>
            <w:r w:rsidRPr="00201BFF">
              <w:t>Pasco</w:t>
            </w:r>
          </w:p>
        </w:tc>
        <w:tc>
          <w:tcPr>
            <w:tcW w:w="3336" w:type="dxa"/>
          </w:tcPr>
          <w:p w:rsidR="0011222B" w:rsidRPr="00201BFF" w:rsidRDefault="0011222B" w:rsidP="00976005">
            <w:pPr>
              <w:cnfStyle w:val="000000100000" w:firstRow="0" w:lastRow="0" w:firstColumn="0" w:lastColumn="0" w:oddVBand="0" w:evenVBand="0" w:oddHBand="1" w:evenHBand="0" w:firstRowFirstColumn="0" w:firstRowLastColumn="0" w:lastRowFirstColumn="0" w:lastRowLastColumn="0"/>
            </w:pPr>
            <w:r w:rsidRPr="00201BFF">
              <w:t>509-546-2207</w:t>
            </w:r>
          </w:p>
        </w:tc>
      </w:tr>
      <w:tr w:rsidR="0011222B" w:rsidTr="000902EF">
        <w:tc>
          <w:tcPr>
            <w:cnfStyle w:val="001000000000" w:firstRow="0" w:lastRow="0" w:firstColumn="1" w:lastColumn="0" w:oddVBand="0" w:evenVBand="0" w:oddHBand="0" w:evenHBand="0" w:firstRowFirstColumn="0" w:firstRowLastColumn="0" w:lastRowFirstColumn="0" w:lastRowLastColumn="0"/>
            <w:tcW w:w="3336" w:type="dxa"/>
          </w:tcPr>
          <w:p w:rsidR="0011222B" w:rsidRPr="00201BFF" w:rsidRDefault="0011222B" w:rsidP="00A73A72">
            <w:r w:rsidRPr="00201BFF">
              <w:t>St. Mary</w:t>
            </w:r>
          </w:p>
        </w:tc>
        <w:tc>
          <w:tcPr>
            <w:tcW w:w="3336" w:type="dxa"/>
          </w:tcPr>
          <w:p w:rsidR="0011222B" w:rsidRPr="00201BFF" w:rsidRDefault="0011222B" w:rsidP="00A73A72">
            <w:pPr>
              <w:cnfStyle w:val="000000000000" w:firstRow="0" w:lastRow="0" w:firstColumn="0" w:lastColumn="0" w:oddVBand="0" w:evenVBand="0" w:oddHBand="0" w:evenHBand="0" w:firstRowFirstColumn="0" w:firstRowLastColumn="0" w:lastRowFirstColumn="0" w:lastRowLastColumn="0"/>
            </w:pPr>
            <w:r w:rsidRPr="00201BFF">
              <w:t>Walla Walla</w:t>
            </w:r>
          </w:p>
        </w:tc>
        <w:tc>
          <w:tcPr>
            <w:tcW w:w="3336" w:type="dxa"/>
          </w:tcPr>
          <w:p w:rsidR="0011222B" w:rsidRPr="00201BFF" w:rsidRDefault="00201BFF" w:rsidP="00A73A72">
            <w:pPr>
              <w:cnfStyle w:val="000000000000" w:firstRow="0" w:lastRow="0" w:firstColumn="0" w:lastColumn="0" w:oddVBand="0" w:evenVBand="0" w:oddHBand="0" w:evenHBand="0" w:firstRowFirstColumn="0" w:firstRowLastColumn="0" w:lastRowFirstColumn="0" w:lastRowLastColumn="0"/>
            </w:pPr>
            <w:r w:rsidRPr="00201BFF">
              <w:t>509-525-2500</w:t>
            </w:r>
          </w:p>
        </w:tc>
      </w:tr>
      <w:tr w:rsidR="0011222B" w:rsidTr="000902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6" w:type="dxa"/>
          </w:tcPr>
          <w:p w:rsidR="0011222B" w:rsidRPr="00201BFF" w:rsidRDefault="0011222B" w:rsidP="00A73A72">
            <w:r w:rsidRPr="00201BFF">
              <w:t>Walla Walla General</w:t>
            </w:r>
          </w:p>
        </w:tc>
        <w:tc>
          <w:tcPr>
            <w:tcW w:w="3336" w:type="dxa"/>
          </w:tcPr>
          <w:p w:rsidR="0011222B" w:rsidRPr="00201BFF" w:rsidRDefault="0011222B" w:rsidP="00A73A72">
            <w:pPr>
              <w:cnfStyle w:val="000000100000" w:firstRow="0" w:lastRow="0" w:firstColumn="0" w:lastColumn="0" w:oddVBand="0" w:evenVBand="0" w:oddHBand="1" w:evenHBand="0" w:firstRowFirstColumn="0" w:firstRowLastColumn="0" w:lastRowFirstColumn="0" w:lastRowLastColumn="0"/>
            </w:pPr>
            <w:r w:rsidRPr="00201BFF">
              <w:t>Walla Walla</w:t>
            </w:r>
          </w:p>
        </w:tc>
        <w:tc>
          <w:tcPr>
            <w:tcW w:w="3336" w:type="dxa"/>
          </w:tcPr>
          <w:p w:rsidR="0011222B" w:rsidRPr="00201BFF" w:rsidRDefault="00201BFF" w:rsidP="00A73A72">
            <w:pPr>
              <w:cnfStyle w:val="000000100000" w:firstRow="0" w:lastRow="0" w:firstColumn="0" w:lastColumn="0" w:oddVBand="0" w:evenVBand="0" w:oddHBand="1" w:evenHBand="0" w:firstRowFirstColumn="0" w:firstRowLastColumn="0" w:lastRowFirstColumn="0" w:lastRowLastColumn="0"/>
            </w:pPr>
            <w:r w:rsidRPr="00201BFF">
              <w:t>509-527-8264</w:t>
            </w:r>
          </w:p>
        </w:tc>
      </w:tr>
    </w:tbl>
    <w:p w:rsidR="00844A62" w:rsidRDefault="00844A62" w:rsidP="00E135E5"/>
    <w:p w:rsidR="00443647" w:rsidRDefault="00443647" w:rsidP="00443647">
      <w:pPr>
        <w:pStyle w:val="Heading1"/>
      </w:pPr>
      <w:bookmarkStart w:id="28" w:name="_Toc345929178"/>
      <w:r>
        <w:t xml:space="preserve">Table </w:t>
      </w:r>
      <w:r w:rsidR="008632F4">
        <w:fldChar w:fldCharType="begin"/>
      </w:r>
      <w:r w:rsidR="00552800">
        <w:instrText xml:space="preserve"> SEQ Table \* ARABIC </w:instrText>
      </w:r>
      <w:r w:rsidR="008632F4">
        <w:fldChar w:fldCharType="separate"/>
      </w:r>
      <w:r w:rsidR="00A16387">
        <w:rPr>
          <w:noProof/>
        </w:rPr>
        <w:t>3</w:t>
      </w:r>
      <w:r w:rsidR="008632F4">
        <w:rPr>
          <w:noProof/>
        </w:rPr>
        <w:fldChar w:fldCharType="end"/>
      </w:r>
      <w:r>
        <w:t xml:space="preserve"> - Air Ambulance</w:t>
      </w:r>
      <w:bookmarkEnd w:id="28"/>
    </w:p>
    <w:tbl>
      <w:tblPr>
        <w:tblStyle w:val="LightShading"/>
        <w:tblW w:w="0" w:type="auto"/>
        <w:tblLook w:val="04A0" w:firstRow="1" w:lastRow="0" w:firstColumn="1" w:lastColumn="0" w:noHBand="0" w:noVBand="1"/>
      </w:tblPr>
      <w:tblGrid>
        <w:gridCol w:w="3336"/>
        <w:gridCol w:w="3336"/>
        <w:gridCol w:w="3336"/>
      </w:tblGrid>
      <w:tr w:rsidR="00443647" w:rsidTr="000902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6" w:type="dxa"/>
          </w:tcPr>
          <w:p w:rsidR="00443647" w:rsidRDefault="00443647" w:rsidP="00E135E5">
            <w:r>
              <w:t>Life Flight</w:t>
            </w:r>
          </w:p>
        </w:tc>
        <w:tc>
          <w:tcPr>
            <w:tcW w:w="3336" w:type="dxa"/>
          </w:tcPr>
          <w:p w:rsidR="00443647" w:rsidRDefault="00BC28FB" w:rsidP="00BC28FB">
            <w:pPr>
              <w:cnfStyle w:val="100000000000" w:firstRow="1" w:lastRow="0" w:firstColumn="0" w:lastColumn="0" w:oddVBand="0" w:evenVBand="0" w:oddHBand="0" w:evenHBand="0" w:firstRowFirstColumn="0" w:firstRowLastColumn="0" w:lastRowFirstColumn="0" w:lastRowLastColumn="0"/>
            </w:pPr>
            <w:r w:rsidRPr="00BC28FB">
              <w:t>800-232-0911</w:t>
            </w:r>
            <w:r>
              <w:t xml:space="preserve"> </w:t>
            </w:r>
            <w:r w:rsidRPr="00BC28FB">
              <w:t>or 208-367-3880</w:t>
            </w:r>
          </w:p>
        </w:tc>
        <w:tc>
          <w:tcPr>
            <w:tcW w:w="3336" w:type="dxa"/>
          </w:tcPr>
          <w:p w:rsidR="00443647" w:rsidRDefault="00443647" w:rsidP="00E135E5">
            <w:pPr>
              <w:cnfStyle w:val="100000000000" w:firstRow="1" w:lastRow="0" w:firstColumn="0" w:lastColumn="0" w:oddVBand="0" w:evenVBand="0" w:oddHBand="0" w:evenHBand="0" w:firstRowFirstColumn="0" w:firstRowLastColumn="0" w:lastRowFirstColumn="0" w:lastRowLastColumn="0"/>
            </w:pPr>
            <w:r>
              <w:t>Multiple rotor and fixed wing</w:t>
            </w:r>
          </w:p>
        </w:tc>
      </w:tr>
      <w:tr w:rsidR="00443647" w:rsidTr="000902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6" w:type="dxa"/>
          </w:tcPr>
          <w:p w:rsidR="00443647" w:rsidRDefault="00443647" w:rsidP="00E135E5">
            <w:r>
              <w:t>NW Med Star</w:t>
            </w:r>
          </w:p>
        </w:tc>
        <w:tc>
          <w:tcPr>
            <w:tcW w:w="3336" w:type="dxa"/>
          </w:tcPr>
          <w:p w:rsidR="00443647" w:rsidRDefault="00443647" w:rsidP="00BC28FB">
            <w:pPr>
              <w:cnfStyle w:val="000000100000" w:firstRow="0" w:lastRow="0" w:firstColumn="0" w:lastColumn="0" w:oddVBand="0" w:evenVBand="0" w:oddHBand="1" w:evenHBand="0" w:firstRowFirstColumn="0" w:firstRowLastColumn="0" w:lastRowFirstColumn="0" w:lastRowLastColumn="0"/>
            </w:pPr>
            <w:r>
              <w:t>509</w:t>
            </w:r>
            <w:r w:rsidR="00BC28FB">
              <w:t>-</w:t>
            </w:r>
            <w:r>
              <w:t>532-7990</w:t>
            </w:r>
            <w:r w:rsidR="00BC28FB">
              <w:t xml:space="preserve"> or </w:t>
            </w:r>
            <w:r>
              <w:t>800</w:t>
            </w:r>
            <w:r w:rsidR="00BC28FB">
              <w:t>-</w:t>
            </w:r>
            <w:r>
              <w:t>422-2440</w:t>
            </w:r>
          </w:p>
        </w:tc>
        <w:tc>
          <w:tcPr>
            <w:tcW w:w="3336" w:type="dxa"/>
          </w:tcPr>
          <w:p w:rsidR="00443647" w:rsidRDefault="00443647" w:rsidP="00E135E5">
            <w:pPr>
              <w:cnfStyle w:val="000000100000" w:firstRow="0" w:lastRow="0" w:firstColumn="0" w:lastColumn="0" w:oddVBand="0" w:evenVBand="0" w:oddHBand="1" w:evenHBand="0" w:firstRowFirstColumn="0" w:firstRowLastColumn="0" w:lastRowFirstColumn="0" w:lastRowLastColumn="0"/>
            </w:pPr>
            <w:r>
              <w:t>Multiple rotor and fixed wing</w:t>
            </w:r>
          </w:p>
        </w:tc>
      </w:tr>
    </w:tbl>
    <w:p w:rsidR="00443647" w:rsidRDefault="00443647" w:rsidP="00E135E5"/>
    <w:p w:rsidR="00443647" w:rsidRDefault="00443647" w:rsidP="00443647">
      <w:pPr>
        <w:pStyle w:val="Heading1"/>
      </w:pPr>
      <w:bookmarkStart w:id="29" w:name="_Toc345929179"/>
      <w:r>
        <w:t xml:space="preserve">Table </w:t>
      </w:r>
      <w:r w:rsidR="008632F4">
        <w:fldChar w:fldCharType="begin"/>
      </w:r>
      <w:r w:rsidR="00552800">
        <w:instrText xml:space="preserve"> SEQ Table \* ARABIC </w:instrText>
      </w:r>
      <w:r w:rsidR="008632F4">
        <w:fldChar w:fldCharType="separate"/>
      </w:r>
      <w:r w:rsidR="00A16387">
        <w:rPr>
          <w:noProof/>
        </w:rPr>
        <w:t>4</w:t>
      </w:r>
      <w:r w:rsidR="008632F4">
        <w:rPr>
          <w:noProof/>
        </w:rPr>
        <w:fldChar w:fldCharType="end"/>
      </w:r>
      <w:r>
        <w:t xml:space="preserve"> - Fire &amp; EMS agencies (Umatilla Co. and nearby)</w:t>
      </w:r>
      <w:bookmarkEnd w:id="29"/>
    </w:p>
    <w:tbl>
      <w:tblPr>
        <w:tblStyle w:val="LightList-Accent2"/>
        <w:tblW w:w="0" w:type="auto"/>
        <w:tblLook w:val="00A0" w:firstRow="1" w:lastRow="0" w:firstColumn="1" w:lastColumn="0" w:noHBand="0" w:noVBand="0"/>
      </w:tblPr>
      <w:tblGrid>
        <w:gridCol w:w="3336"/>
        <w:gridCol w:w="3336"/>
        <w:gridCol w:w="3336"/>
      </w:tblGrid>
      <w:tr w:rsidR="000902EF" w:rsidTr="001125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6" w:type="dxa"/>
          </w:tcPr>
          <w:p w:rsidR="000902EF" w:rsidRDefault="00112501" w:rsidP="00E135E5">
            <w:r>
              <w:t>Agency</w:t>
            </w:r>
          </w:p>
        </w:tc>
        <w:tc>
          <w:tcPr>
            <w:cnfStyle w:val="000010000000" w:firstRow="0" w:lastRow="0" w:firstColumn="0" w:lastColumn="0" w:oddVBand="1" w:evenVBand="0" w:oddHBand="0" w:evenHBand="0" w:firstRowFirstColumn="0" w:firstRowLastColumn="0" w:lastRowFirstColumn="0" w:lastRowLastColumn="0"/>
            <w:tcW w:w="3336" w:type="dxa"/>
          </w:tcPr>
          <w:p w:rsidR="000902EF" w:rsidRDefault="00112501" w:rsidP="00E135E5">
            <w:r>
              <w:t>Phone</w:t>
            </w:r>
          </w:p>
        </w:tc>
        <w:tc>
          <w:tcPr>
            <w:tcW w:w="3336" w:type="dxa"/>
          </w:tcPr>
          <w:p w:rsidR="000902EF" w:rsidRDefault="00112501" w:rsidP="00E135E5">
            <w:pPr>
              <w:cnfStyle w:val="100000000000" w:firstRow="1" w:lastRow="0" w:firstColumn="0" w:lastColumn="0" w:oddVBand="0" w:evenVBand="0" w:oddHBand="0" w:evenHBand="0" w:firstRowFirstColumn="0" w:firstRowLastColumn="0" w:lastRowFirstColumn="0" w:lastRowLastColumn="0"/>
            </w:pPr>
            <w:r>
              <w:t>Number of transporting units</w:t>
            </w:r>
          </w:p>
        </w:tc>
      </w:tr>
      <w:tr w:rsidR="00443647" w:rsidTr="001125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6" w:type="dxa"/>
          </w:tcPr>
          <w:p w:rsidR="00443647" w:rsidRDefault="0023678D" w:rsidP="00E135E5">
            <w:r>
              <w:t>Umatilla County Fire District #1</w:t>
            </w:r>
          </w:p>
        </w:tc>
        <w:tc>
          <w:tcPr>
            <w:cnfStyle w:val="000010000000" w:firstRow="0" w:lastRow="0" w:firstColumn="0" w:lastColumn="0" w:oddVBand="1" w:evenVBand="0" w:oddHBand="0" w:evenHBand="0" w:firstRowFirstColumn="0" w:firstRowLastColumn="0" w:lastRowFirstColumn="0" w:lastRowLastColumn="0"/>
            <w:tcW w:w="3336" w:type="dxa"/>
          </w:tcPr>
          <w:p w:rsidR="00443647" w:rsidRDefault="00443647" w:rsidP="00E135E5">
            <w:r>
              <w:t>541-567-8822</w:t>
            </w:r>
          </w:p>
        </w:tc>
        <w:tc>
          <w:tcPr>
            <w:tcW w:w="3336" w:type="dxa"/>
          </w:tcPr>
          <w:p w:rsidR="00443647" w:rsidRDefault="00443647" w:rsidP="00E135E5">
            <w:pPr>
              <w:cnfStyle w:val="000000100000" w:firstRow="0" w:lastRow="0" w:firstColumn="0" w:lastColumn="0" w:oddVBand="0" w:evenVBand="0" w:oddHBand="1" w:evenHBand="0" w:firstRowFirstColumn="0" w:firstRowLastColumn="0" w:lastRowFirstColumn="0" w:lastRowLastColumn="0"/>
            </w:pPr>
            <w:r>
              <w:t>5 ambulances</w:t>
            </w:r>
          </w:p>
        </w:tc>
      </w:tr>
      <w:tr w:rsidR="00443647" w:rsidTr="00112501">
        <w:tc>
          <w:tcPr>
            <w:cnfStyle w:val="001000000000" w:firstRow="0" w:lastRow="0" w:firstColumn="1" w:lastColumn="0" w:oddVBand="0" w:evenVBand="0" w:oddHBand="0" w:evenHBand="0" w:firstRowFirstColumn="0" w:firstRowLastColumn="0" w:lastRowFirstColumn="0" w:lastRowLastColumn="0"/>
            <w:tcW w:w="3336" w:type="dxa"/>
          </w:tcPr>
          <w:p w:rsidR="00443647" w:rsidRDefault="00443647" w:rsidP="00E135E5">
            <w:r>
              <w:t>Pendleton Fire</w:t>
            </w:r>
          </w:p>
        </w:tc>
        <w:tc>
          <w:tcPr>
            <w:cnfStyle w:val="000010000000" w:firstRow="0" w:lastRow="0" w:firstColumn="0" w:lastColumn="0" w:oddVBand="1" w:evenVBand="0" w:oddHBand="0" w:evenHBand="0" w:firstRowFirstColumn="0" w:firstRowLastColumn="0" w:lastRowFirstColumn="0" w:lastRowLastColumn="0"/>
            <w:tcW w:w="3336" w:type="dxa"/>
          </w:tcPr>
          <w:p w:rsidR="00443647" w:rsidRDefault="00BC28FB" w:rsidP="00241BBB">
            <w:r>
              <w:t>541-</w:t>
            </w:r>
            <w:r w:rsidR="00241BBB">
              <w:t>276-1442</w:t>
            </w:r>
          </w:p>
        </w:tc>
        <w:tc>
          <w:tcPr>
            <w:tcW w:w="3336" w:type="dxa"/>
          </w:tcPr>
          <w:p w:rsidR="00443647" w:rsidRDefault="00443647" w:rsidP="00E135E5">
            <w:pPr>
              <w:cnfStyle w:val="000000000000" w:firstRow="0" w:lastRow="0" w:firstColumn="0" w:lastColumn="0" w:oddVBand="0" w:evenVBand="0" w:oddHBand="0" w:evenHBand="0" w:firstRowFirstColumn="0" w:firstRowLastColumn="0" w:lastRowFirstColumn="0" w:lastRowLastColumn="0"/>
            </w:pPr>
            <w:r>
              <w:t>4 ambulances</w:t>
            </w:r>
          </w:p>
        </w:tc>
      </w:tr>
      <w:tr w:rsidR="00443647" w:rsidTr="001125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6" w:type="dxa"/>
          </w:tcPr>
          <w:p w:rsidR="00443647" w:rsidRDefault="00443647" w:rsidP="00E135E5">
            <w:r>
              <w:t>Tribal Fire</w:t>
            </w:r>
          </w:p>
        </w:tc>
        <w:tc>
          <w:tcPr>
            <w:cnfStyle w:val="000010000000" w:firstRow="0" w:lastRow="0" w:firstColumn="0" w:lastColumn="0" w:oddVBand="1" w:evenVBand="0" w:oddHBand="0" w:evenHBand="0" w:firstRowFirstColumn="0" w:firstRowLastColumn="0" w:lastRowFirstColumn="0" w:lastRowLastColumn="0"/>
            <w:tcW w:w="3336" w:type="dxa"/>
          </w:tcPr>
          <w:p w:rsidR="00443647" w:rsidRDefault="00241BBB" w:rsidP="00E135E5">
            <w:r>
              <w:t>541-276-2126</w:t>
            </w:r>
          </w:p>
        </w:tc>
        <w:tc>
          <w:tcPr>
            <w:tcW w:w="3336" w:type="dxa"/>
          </w:tcPr>
          <w:p w:rsidR="00443647" w:rsidRDefault="00241BBB" w:rsidP="00E135E5">
            <w:pPr>
              <w:cnfStyle w:val="000000100000" w:firstRow="0" w:lastRow="0" w:firstColumn="0" w:lastColumn="0" w:oddVBand="0" w:evenVBand="0" w:oddHBand="1" w:evenHBand="0" w:firstRowFirstColumn="0" w:firstRowLastColumn="0" w:lastRowFirstColumn="0" w:lastRowLastColumn="0"/>
            </w:pPr>
            <w:r>
              <w:t>2</w:t>
            </w:r>
            <w:r w:rsidR="00BC28FB">
              <w:t xml:space="preserve"> ambulances</w:t>
            </w:r>
          </w:p>
        </w:tc>
      </w:tr>
      <w:tr w:rsidR="00443647" w:rsidTr="00112501">
        <w:tc>
          <w:tcPr>
            <w:cnfStyle w:val="001000000000" w:firstRow="0" w:lastRow="0" w:firstColumn="1" w:lastColumn="0" w:oddVBand="0" w:evenVBand="0" w:oddHBand="0" w:evenHBand="0" w:firstRowFirstColumn="0" w:firstRowLastColumn="0" w:lastRowFirstColumn="0" w:lastRowLastColumn="0"/>
            <w:tcW w:w="3336" w:type="dxa"/>
          </w:tcPr>
          <w:p w:rsidR="00443647" w:rsidRDefault="00443647" w:rsidP="00E135E5">
            <w:r>
              <w:t>Umatilla Fire</w:t>
            </w:r>
          </w:p>
        </w:tc>
        <w:tc>
          <w:tcPr>
            <w:cnfStyle w:val="000010000000" w:firstRow="0" w:lastRow="0" w:firstColumn="0" w:lastColumn="0" w:oddVBand="1" w:evenVBand="0" w:oddHBand="0" w:evenHBand="0" w:firstRowFirstColumn="0" w:firstRowLastColumn="0" w:lastRowFirstColumn="0" w:lastRowLastColumn="0"/>
            <w:tcW w:w="3336" w:type="dxa"/>
          </w:tcPr>
          <w:p w:rsidR="00443647" w:rsidRDefault="00443647" w:rsidP="00E135E5">
            <w:r>
              <w:t>541-922-3718</w:t>
            </w:r>
          </w:p>
        </w:tc>
        <w:tc>
          <w:tcPr>
            <w:tcW w:w="3336" w:type="dxa"/>
          </w:tcPr>
          <w:p w:rsidR="00443647" w:rsidRDefault="00443647" w:rsidP="00E135E5">
            <w:pPr>
              <w:cnfStyle w:val="000000000000" w:firstRow="0" w:lastRow="0" w:firstColumn="0" w:lastColumn="0" w:oddVBand="0" w:evenVBand="0" w:oddHBand="0" w:evenHBand="0" w:firstRowFirstColumn="0" w:firstRowLastColumn="0" w:lastRowFirstColumn="0" w:lastRowLastColumn="0"/>
            </w:pPr>
            <w:r>
              <w:t>2 ambulances</w:t>
            </w:r>
          </w:p>
        </w:tc>
      </w:tr>
      <w:tr w:rsidR="00443647" w:rsidTr="001125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6" w:type="dxa"/>
          </w:tcPr>
          <w:p w:rsidR="00443647" w:rsidRDefault="00443647" w:rsidP="00E135E5">
            <w:r>
              <w:t>Medic 400</w:t>
            </w:r>
          </w:p>
        </w:tc>
        <w:tc>
          <w:tcPr>
            <w:cnfStyle w:val="000010000000" w:firstRow="0" w:lastRow="0" w:firstColumn="0" w:lastColumn="0" w:oddVBand="1" w:evenVBand="0" w:oddHBand="0" w:evenHBand="0" w:firstRowFirstColumn="0" w:firstRowLastColumn="0" w:lastRowFirstColumn="0" w:lastRowLastColumn="0"/>
            <w:tcW w:w="3336" w:type="dxa"/>
          </w:tcPr>
          <w:p w:rsidR="00443647" w:rsidRDefault="00201BFF" w:rsidP="00E135E5">
            <w:r>
              <w:t>541-566-3813</w:t>
            </w:r>
          </w:p>
        </w:tc>
        <w:tc>
          <w:tcPr>
            <w:tcW w:w="3336" w:type="dxa"/>
          </w:tcPr>
          <w:p w:rsidR="00443647" w:rsidRDefault="00443647" w:rsidP="00E135E5">
            <w:pPr>
              <w:cnfStyle w:val="000000100000" w:firstRow="0" w:lastRow="0" w:firstColumn="0" w:lastColumn="0" w:oddVBand="0" w:evenVBand="0" w:oddHBand="1" w:evenHBand="0" w:firstRowFirstColumn="0" w:firstRowLastColumn="0" w:lastRowFirstColumn="0" w:lastRowLastColumn="0"/>
            </w:pPr>
            <w:r>
              <w:t>2 ambulances</w:t>
            </w:r>
          </w:p>
        </w:tc>
      </w:tr>
      <w:tr w:rsidR="00443647" w:rsidTr="00112501">
        <w:tc>
          <w:tcPr>
            <w:cnfStyle w:val="001000000000" w:firstRow="0" w:lastRow="0" w:firstColumn="1" w:lastColumn="0" w:oddVBand="0" w:evenVBand="0" w:oddHBand="0" w:evenHBand="0" w:firstRowFirstColumn="0" w:firstRowLastColumn="0" w:lastRowFirstColumn="0" w:lastRowLastColumn="0"/>
            <w:tcW w:w="3336" w:type="dxa"/>
          </w:tcPr>
          <w:p w:rsidR="00443647" w:rsidRDefault="00443647" w:rsidP="00E135E5">
            <w:r>
              <w:t>Morrow Co. EMS</w:t>
            </w:r>
          </w:p>
        </w:tc>
        <w:tc>
          <w:tcPr>
            <w:cnfStyle w:val="000010000000" w:firstRow="0" w:lastRow="0" w:firstColumn="0" w:lastColumn="0" w:oddVBand="1" w:evenVBand="0" w:oddHBand="0" w:evenHBand="0" w:firstRowFirstColumn="0" w:firstRowLastColumn="0" w:lastRowFirstColumn="0" w:lastRowLastColumn="0"/>
            <w:tcW w:w="3336" w:type="dxa"/>
          </w:tcPr>
          <w:p w:rsidR="00443647" w:rsidRDefault="00201BFF" w:rsidP="00E135E5">
            <w:r>
              <w:t>541-481-2202, 541-676-2922</w:t>
            </w:r>
          </w:p>
        </w:tc>
        <w:tc>
          <w:tcPr>
            <w:tcW w:w="3336" w:type="dxa"/>
          </w:tcPr>
          <w:p w:rsidR="00443647" w:rsidRDefault="00443647" w:rsidP="00E135E5">
            <w:pPr>
              <w:cnfStyle w:val="000000000000" w:firstRow="0" w:lastRow="0" w:firstColumn="0" w:lastColumn="0" w:oddVBand="0" w:evenVBand="0" w:oddHBand="0" w:evenHBand="0" w:firstRowFirstColumn="0" w:firstRowLastColumn="0" w:lastRowFirstColumn="0" w:lastRowLastColumn="0"/>
            </w:pPr>
            <w:r>
              <w:t>2 Heppner, 2 Boardman, 1 Irrigon</w:t>
            </w:r>
          </w:p>
        </w:tc>
      </w:tr>
      <w:tr w:rsidR="00443647" w:rsidTr="001125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6" w:type="dxa"/>
          </w:tcPr>
          <w:p w:rsidR="00443647" w:rsidRDefault="00443647" w:rsidP="00E135E5">
            <w:r>
              <w:t>Echo Fire</w:t>
            </w:r>
          </w:p>
        </w:tc>
        <w:tc>
          <w:tcPr>
            <w:cnfStyle w:val="000010000000" w:firstRow="0" w:lastRow="0" w:firstColumn="0" w:lastColumn="0" w:oddVBand="1" w:evenVBand="0" w:oddHBand="0" w:evenHBand="0" w:firstRowFirstColumn="0" w:firstRowLastColumn="0" w:lastRowFirstColumn="0" w:lastRowLastColumn="0"/>
            <w:tcW w:w="3336" w:type="dxa"/>
          </w:tcPr>
          <w:p w:rsidR="00443647" w:rsidRDefault="00241BBB" w:rsidP="00E135E5">
            <w:r>
              <w:t>541-376-8118 (Chief)</w:t>
            </w:r>
          </w:p>
        </w:tc>
        <w:tc>
          <w:tcPr>
            <w:tcW w:w="3336" w:type="dxa"/>
          </w:tcPr>
          <w:p w:rsidR="00443647" w:rsidRDefault="00443647" w:rsidP="00E135E5">
            <w:pPr>
              <w:cnfStyle w:val="000000100000" w:firstRow="0" w:lastRow="0" w:firstColumn="0" w:lastColumn="0" w:oddVBand="0" w:evenVBand="0" w:oddHBand="1" w:evenHBand="0" w:firstRowFirstColumn="0" w:firstRowLastColumn="0" w:lastRowFirstColumn="0" w:lastRowLastColumn="0"/>
            </w:pPr>
          </w:p>
        </w:tc>
      </w:tr>
      <w:tr w:rsidR="00443647" w:rsidTr="00112501">
        <w:tc>
          <w:tcPr>
            <w:cnfStyle w:val="001000000000" w:firstRow="0" w:lastRow="0" w:firstColumn="1" w:lastColumn="0" w:oddVBand="0" w:evenVBand="0" w:oddHBand="0" w:evenHBand="0" w:firstRowFirstColumn="0" w:firstRowLastColumn="0" w:lastRowFirstColumn="0" w:lastRowLastColumn="0"/>
            <w:tcW w:w="3336" w:type="dxa"/>
          </w:tcPr>
          <w:p w:rsidR="00443647" w:rsidRDefault="00443647" w:rsidP="00E135E5">
            <w:r>
              <w:t>Pilot Rock Fire</w:t>
            </w:r>
          </w:p>
        </w:tc>
        <w:tc>
          <w:tcPr>
            <w:cnfStyle w:val="000010000000" w:firstRow="0" w:lastRow="0" w:firstColumn="0" w:lastColumn="0" w:oddVBand="1" w:evenVBand="0" w:oddHBand="0" w:evenHBand="0" w:firstRowFirstColumn="0" w:firstRowLastColumn="0" w:lastRowFirstColumn="0" w:lastRowLastColumn="0"/>
            <w:tcW w:w="3336" w:type="dxa"/>
          </w:tcPr>
          <w:p w:rsidR="00443647" w:rsidRDefault="00241BBB" w:rsidP="00E135E5">
            <w:r>
              <w:t>541-379-1295 (Chief)</w:t>
            </w:r>
          </w:p>
        </w:tc>
        <w:tc>
          <w:tcPr>
            <w:tcW w:w="3336" w:type="dxa"/>
          </w:tcPr>
          <w:p w:rsidR="00443647" w:rsidRDefault="00443647" w:rsidP="00E135E5">
            <w:pPr>
              <w:cnfStyle w:val="000000000000" w:firstRow="0" w:lastRow="0" w:firstColumn="0" w:lastColumn="0" w:oddVBand="0" w:evenVBand="0" w:oddHBand="0" w:evenHBand="0" w:firstRowFirstColumn="0" w:firstRowLastColumn="0" w:lastRowFirstColumn="0" w:lastRowLastColumn="0"/>
            </w:pPr>
          </w:p>
        </w:tc>
      </w:tr>
      <w:tr w:rsidR="00443647" w:rsidTr="001125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6" w:type="dxa"/>
          </w:tcPr>
          <w:p w:rsidR="00443647" w:rsidRDefault="00443647" w:rsidP="00E135E5">
            <w:r>
              <w:t>East Umatilla Co. Fire</w:t>
            </w:r>
          </w:p>
        </w:tc>
        <w:tc>
          <w:tcPr>
            <w:cnfStyle w:val="000010000000" w:firstRow="0" w:lastRow="0" w:firstColumn="0" w:lastColumn="0" w:oddVBand="1" w:evenVBand="0" w:oddHBand="0" w:evenHBand="0" w:firstRowFirstColumn="0" w:firstRowLastColumn="0" w:lastRowFirstColumn="0" w:lastRowLastColumn="0"/>
            <w:tcW w:w="3336" w:type="dxa"/>
          </w:tcPr>
          <w:p w:rsidR="00443647" w:rsidRDefault="00443647" w:rsidP="00E135E5"/>
        </w:tc>
        <w:tc>
          <w:tcPr>
            <w:tcW w:w="3336" w:type="dxa"/>
          </w:tcPr>
          <w:p w:rsidR="00443647" w:rsidRDefault="00443647" w:rsidP="00E135E5">
            <w:pPr>
              <w:cnfStyle w:val="000000100000" w:firstRow="0" w:lastRow="0" w:firstColumn="0" w:lastColumn="0" w:oddVBand="0" w:evenVBand="0" w:oddHBand="1" w:evenHBand="0" w:firstRowFirstColumn="0" w:firstRowLastColumn="0" w:lastRowFirstColumn="0" w:lastRowLastColumn="0"/>
            </w:pPr>
          </w:p>
        </w:tc>
      </w:tr>
      <w:tr w:rsidR="00443647" w:rsidTr="00112501">
        <w:tc>
          <w:tcPr>
            <w:cnfStyle w:val="001000000000" w:firstRow="0" w:lastRow="0" w:firstColumn="1" w:lastColumn="0" w:oddVBand="0" w:evenVBand="0" w:oddHBand="0" w:evenHBand="0" w:firstRowFirstColumn="0" w:firstRowLastColumn="0" w:lastRowFirstColumn="0" w:lastRowLastColumn="0"/>
            <w:tcW w:w="3336" w:type="dxa"/>
          </w:tcPr>
          <w:p w:rsidR="00443647" w:rsidRDefault="00BC28FB" w:rsidP="00E135E5">
            <w:r>
              <w:t>Heppner Fire</w:t>
            </w:r>
          </w:p>
        </w:tc>
        <w:tc>
          <w:tcPr>
            <w:cnfStyle w:val="000010000000" w:firstRow="0" w:lastRow="0" w:firstColumn="0" w:lastColumn="0" w:oddVBand="1" w:evenVBand="0" w:oddHBand="0" w:evenHBand="0" w:firstRowFirstColumn="0" w:firstRowLastColumn="0" w:lastRowFirstColumn="0" w:lastRowLastColumn="0"/>
            <w:tcW w:w="3336" w:type="dxa"/>
          </w:tcPr>
          <w:p w:rsidR="00443647" w:rsidRDefault="00443647" w:rsidP="00E135E5"/>
        </w:tc>
        <w:tc>
          <w:tcPr>
            <w:tcW w:w="3336" w:type="dxa"/>
          </w:tcPr>
          <w:p w:rsidR="00443647" w:rsidRDefault="00443647" w:rsidP="00E135E5">
            <w:pPr>
              <w:cnfStyle w:val="000000000000" w:firstRow="0" w:lastRow="0" w:firstColumn="0" w:lastColumn="0" w:oddVBand="0" w:evenVBand="0" w:oddHBand="0" w:evenHBand="0" w:firstRowFirstColumn="0" w:firstRowLastColumn="0" w:lastRowFirstColumn="0" w:lastRowLastColumn="0"/>
            </w:pPr>
          </w:p>
        </w:tc>
      </w:tr>
      <w:tr w:rsidR="00443647" w:rsidTr="001125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6" w:type="dxa"/>
          </w:tcPr>
          <w:p w:rsidR="00443647" w:rsidRDefault="00BC28FB" w:rsidP="00E135E5">
            <w:r>
              <w:t>Benton Co. Fire District 6</w:t>
            </w:r>
          </w:p>
        </w:tc>
        <w:tc>
          <w:tcPr>
            <w:cnfStyle w:val="000010000000" w:firstRow="0" w:lastRow="0" w:firstColumn="0" w:lastColumn="0" w:oddVBand="1" w:evenVBand="0" w:oddHBand="0" w:evenHBand="0" w:firstRowFirstColumn="0" w:firstRowLastColumn="0" w:lastRowFirstColumn="0" w:lastRowLastColumn="0"/>
            <w:tcW w:w="3336" w:type="dxa"/>
          </w:tcPr>
          <w:p w:rsidR="00443647" w:rsidRDefault="00201BFF" w:rsidP="00E135E5">
            <w:r>
              <w:t>509-875-2029</w:t>
            </w:r>
          </w:p>
        </w:tc>
        <w:tc>
          <w:tcPr>
            <w:tcW w:w="3336" w:type="dxa"/>
          </w:tcPr>
          <w:p w:rsidR="00443647" w:rsidRDefault="00201BFF" w:rsidP="00E135E5">
            <w:pPr>
              <w:cnfStyle w:val="000000100000" w:firstRow="0" w:lastRow="0" w:firstColumn="0" w:lastColumn="0" w:oddVBand="0" w:evenVBand="0" w:oddHBand="1" w:evenHBand="0" w:firstRowFirstColumn="0" w:firstRowLastColumn="0" w:lastRowFirstColumn="0" w:lastRowLastColumn="0"/>
            </w:pPr>
            <w:r>
              <w:t>2</w:t>
            </w:r>
            <w:r w:rsidR="00BC28FB">
              <w:t xml:space="preserve"> ambulance</w:t>
            </w:r>
            <w:r>
              <w:t>s</w:t>
            </w:r>
          </w:p>
        </w:tc>
      </w:tr>
      <w:tr w:rsidR="00443647" w:rsidTr="00112501">
        <w:tc>
          <w:tcPr>
            <w:cnfStyle w:val="001000000000" w:firstRow="0" w:lastRow="0" w:firstColumn="1" w:lastColumn="0" w:oddVBand="0" w:evenVBand="0" w:oddHBand="0" w:evenHBand="0" w:firstRowFirstColumn="0" w:firstRowLastColumn="0" w:lastRowFirstColumn="0" w:lastRowLastColumn="0"/>
            <w:tcW w:w="3336" w:type="dxa"/>
          </w:tcPr>
          <w:p w:rsidR="00443647" w:rsidRDefault="00BC28FB" w:rsidP="00E135E5">
            <w:r>
              <w:t>Boardman Fire</w:t>
            </w:r>
          </w:p>
        </w:tc>
        <w:tc>
          <w:tcPr>
            <w:cnfStyle w:val="000010000000" w:firstRow="0" w:lastRow="0" w:firstColumn="0" w:lastColumn="0" w:oddVBand="1" w:evenVBand="0" w:oddHBand="0" w:evenHBand="0" w:firstRowFirstColumn="0" w:firstRowLastColumn="0" w:lastRowFirstColumn="0" w:lastRowLastColumn="0"/>
            <w:tcW w:w="3336" w:type="dxa"/>
          </w:tcPr>
          <w:p w:rsidR="00443647" w:rsidRDefault="00201BFF" w:rsidP="00E135E5">
            <w:r>
              <w:t>541-481-3473</w:t>
            </w:r>
          </w:p>
        </w:tc>
        <w:tc>
          <w:tcPr>
            <w:tcW w:w="3336" w:type="dxa"/>
          </w:tcPr>
          <w:p w:rsidR="00443647" w:rsidRDefault="00443647" w:rsidP="00E135E5">
            <w:pPr>
              <w:cnfStyle w:val="000000000000" w:firstRow="0" w:lastRow="0" w:firstColumn="0" w:lastColumn="0" w:oddVBand="0" w:evenVBand="0" w:oddHBand="0" w:evenHBand="0" w:firstRowFirstColumn="0" w:firstRowLastColumn="0" w:lastRowFirstColumn="0" w:lastRowLastColumn="0"/>
            </w:pPr>
          </w:p>
        </w:tc>
      </w:tr>
      <w:tr w:rsidR="00443647" w:rsidTr="001125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6" w:type="dxa"/>
          </w:tcPr>
          <w:p w:rsidR="00443647" w:rsidRDefault="00BC28FB" w:rsidP="00E135E5">
            <w:r>
              <w:t>Ione Fire</w:t>
            </w:r>
          </w:p>
        </w:tc>
        <w:tc>
          <w:tcPr>
            <w:cnfStyle w:val="000010000000" w:firstRow="0" w:lastRow="0" w:firstColumn="0" w:lastColumn="0" w:oddVBand="1" w:evenVBand="0" w:oddHBand="0" w:evenHBand="0" w:firstRowFirstColumn="0" w:firstRowLastColumn="0" w:lastRowFirstColumn="0" w:lastRowLastColumn="0"/>
            <w:tcW w:w="3336" w:type="dxa"/>
          </w:tcPr>
          <w:p w:rsidR="00443647" w:rsidRDefault="00443647" w:rsidP="00E135E5"/>
        </w:tc>
        <w:tc>
          <w:tcPr>
            <w:tcW w:w="3336" w:type="dxa"/>
          </w:tcPr>
          <w:p w:rsidR="00443647" w:rsidRDefault="00443647" w:rsidP="00E135E5">
            <w:pPr>
              <w:cnfStyle w:val="000000100000" w:firstRow="0" w:lastRow="0" w:firstColumn="0" w:lastColumn="0" w:oddVBand="0" w:evenVBand="0" w:oddHBand="1" w:evenHBand="0" w:firstRowFirstColumn="0" w:firstRowLastColumn="0" w:lastRowFirstColumn="0" w:lastRowLastColumn="0"/>
            </w:pPr>
          </w:p>
        </w:tc>
      </w:tr>
      <w:tr w:rsidR="00BC28FB" w:rsidTr="00112501">
        <w:tc>
          <w:tcPr>
            <w:cnfStyle w:val="001000000000" w:firstRow="0" w:lastRow="0" w:firstColumn="1" w:lastColumn="0" w:oddVBand="0" w:evenVBand="0" w:oddHBand="0" w:evenHBand="0" w:firstRowFirstColumn="0" w:firstRowLastColumn="0" w:lastRowFirstColumn="0" w:lastRowLastColumn="0"/>
            <w:tcW w:w="3336" w:type="dxa"/>
          </w:tcPr>
          <w:p w:rsidR="00BC28FB" w:rsidRDefault="00BC28FB" w:rsidP="00E135E5">
            <w:r>
              <w:t>Lexington Fire</w:t>
            </w:r>
          </w:p>
        </w:tc>
        <w:tc>
          <w:tcPr>
            <w:cnfStyle w:val="000010000000" w:firstRow="0" w:lastRow="0" w:firstColumn="0" w:lastColumn="0" w:oddVBand="1" w:evenVBand="0" w:oddHBand="0" w:evenHBand="0" w:firstRowFirstColumn="0" w:firstRowLastColumn="0" w:lastRowFirstColumn="0" w:lastRowLastColumn="0"/>
            <w:tcW w:w="3336" w:type="dxa"/>
          </w:tcPr>
          <w:p w:rsidR="00BC28FB" w:rsidRDefault="00BC28FB" w:rsidP="00E135E5"/>
        </w:tc>
        <w:tc>
          <w:tcPr>
            <w:tcW w:w="3336" w:type="dxa"/>
          </w:tcPr>
          <w:p w:rsidR="00BC28FB" w:rsidRDefault="00BC28FB" w:rsidP="00E135E5">
            <w:pPr>
              <w:cnfStyle w:val="000000000000" w:firstRow="0" w:lastRow="0" w:firstColumn="0" w:lastColumn="0" w:oddVBand="0" w:evenVBand="0" w:oddHBand="0" w:evenHBand="0" w:firstRowFirstColumn="0" w:firstRowLastColumn="0" w:lastRowFirstColumn="0" w:lastRowLastColumn="0"/>
            </w:pPr>
          </w:p>
        </w:tc>
      </w:tr>
      <w:tr w:rsidR="00BC28FB" w:rsidTr="001125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6" w:type="dxa"/>
          </w:tcPr>
          <w:p w:rsidR="00BC28FB" w:rsidRDefault="00BC28FB" w:rsidP="00E135E5">
            <w:r>
              <w:t>Irrigon Fire</w:t>
            </w:r>
          </w:p>
        </w:tc>
        <w:tc>
          <w:tcPr>
            <w:cnfStyle w:val="000010000000" w:firstRow="0" w:lastRow="0" w:firstColumn="0" w:lastColumn="0" w:oddVBand="1" w:evenVBand="0" w:oddHBand="0" w:evenHBand="0" w:firstRowFirstColumn="0" w:firstRowLastColumn="0" w:lastRowFirstColumn="0" w:lastRowLastColumn="0"/>
            <w:tcW w:w="3336" w:type="dxa"/>
          </w:tcPr>
          <w:p w:rsidR="00BC28FB" w:rsidRDefault="00201BFF" w:rsidP="00E135E5">
            <w:r>
              <w:t>541-922-3133</w:t>
            </w:r>
          </w:p>
        </w:tc>
        <w:tc>
          <w:tcPr>
            <w:tcW w:w="3336" w:type="dxa"/>
          </w:tcPr>
          <w:p w:rsidR="00BC28FB" w:rsidRDefault="00BC28FB" w:rsidP="00E135E5">
            <w:pPr>
              <w:cnfStyle w:val="000000100000" w:firstRow="0" w:lastRow="0" w:firstColumn="0" w:lastColumn="0" w:oddVBand="0" w:evenVBand="0" w:oddHBand="1" w:evenHBand="0" w:firstRowFirstColumn="0" w:firstRowLastColumn="0" w:lastRowFirstColumn="0" w:lastRowLastColumn="0"/>
            </w:pPr>
          </w:p>
        </w:tc>
      </w:tr>
      <w:tr w:rsidR="00B05AE0" w:rsidTr="00112501">
        <w:tc>
          <w:tcPr>
            <w:cnfStyle w:val="001000000000" w:firstRow="0" w:lastRow="0" w:firstColumn="1" w:lastColumn="0" w:oddVBand="0" w:evenVBand="0" w:oddHBand="0" w:evenHBand="0" w:firstRowFirstColumn="0" w:firstRowLastColumn="0" w:lastRowFirstColumn="0" w:lastRowLastColumn="0"/>
            <w:tcW w:w="3336" w:type="dxa"/>
          </w:tcPr>
          <w:p w:rsidR="00B05AE0" w:rsidRDefault="00B05AE0" w:rsidP="00E135E5">
            <w:r>
              <w:t>Milton Freewater RFPD</w:t>
            </w:r>
          </w:p>
        </w:tc>
        <w:tc>
          <w:tcPr>
            <w:cnfStyle w:val="000010000000" w:firstRow="0" w:lastRow="0" w:firstColumn="0" w:lastColumn="0" w:oddVBand="1" w:evenVBand="0" w:oddHBand="0" w:evenHBand="0" w:firstRowFirstColumn="0" w:firstRowLastColumn="0" w:lastRowFirstColumn="0" w:lastRowLastColumn="0"/>
            <w:tcW w:w="3336" w:type="dxa"/>
          </w:tcPr>
          <w:p w:rsidR="00B05AE0" w:rsidRDefault="00B05AE0" w:rsidP="00E135E5">
            <w:r>
              <w:t>541-938-8266</w:t>
            </w:r>
          </w:p>
        </w:tc>
        <w:tc>
          <w:tcPr>
            <w:tcW w:w="3336" w:type="dxa"/>
          </w:tcPr>
          <w:p w:rsidR="00B05AE0" w:rsidRDefault="00B05AE0" w:rsidP="00E135E5">
            <w:pPr>
              <w:cnfStyle w:val="000000000000" w:firstRow="0" w:lastRow="0" w:firstColumn="0" w:lastColumn="0" w:oddVBand="0" w:evenVBand="0" w:oddHBand="0" w:evenHBand="0" w:firstRowFirstColumn="0" w:firstRowLastColumn="0" w:lastRowFirstColumn="0" w:lastRowLastColumn="0"/>
            </w:pPr>
            <w:r w:rsidRPr="00B05AE0">
              <w:rPr>
                <w:highlight w:val="yellow"/>
              </w:rPr>
              <w:t>2 ambulances</w:t>
            </w:r>
          </w:p>
        </w:tc>
      </w:tr>
      <w:tr w:rsidR="00B05AE0" w:rsidTr="001125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6" w:type="dxa"/>
          </w:tcPr>
          <w:p w:rsidR="00B05AE0" w:rsidRDefault="00B05AE0" w:rsidP="00E135E5">
            <w:r>
              <w:t>Milton Freewater City</w:t>
            </w:r>
          </w:p>
        </w:tc>
        <w:tc>
          <w:tcPr>
            <w:cnfStyle w:val="000010000000" w:firstRow="0" w:lastRow="0" w:firstColumn="0" w:lastColumn="0" w:oddVBand="1" w:evenVBand="0" w:oddHBand="0" w:evenHBand="0" w:firstRowFirstColumn="0" w:firstRowLastColumn="0" w:lastRowFirstColumn="0" w:lastRowLastColumn="0"/>
            <w:tcW w:w="3336" w:type="dxa"/>
          </w:tcPr>
          <w:p w:rsidR="00B05AE0" w:rsidRDefault="00B05AE0" w:rsidP="00E135E5">
            <w:r>
              <w:t>541-301-4725 (Chief)</w:t>
            </w:r>
          </w:p>
        </w:tc>
        <w:tc>
          <w:tcPr>
            <w:tcW w:w="3336" w:type="dxa"/>
          </w:tcPr>
          <w:p w:rsidR="00B05AE0" w:rsidRDefault="00B05AE0" w:rsidP="00E135E5">
            <w:pPr>
              <w:cnfStyle w:val="000000100000" w:firstRow="0" w:lastRow="0" w:firstColumn="0" w:lastColumn="0" w:oddVBand="0" w:evenVBand="0" w:oddHBand="1" w:evenHBand="0" w:firstRowFirstColumn="0" w:firstRowLastColumn="0" w:lastRowFirstColumn="0" w:lastRowLastColumn="0"/>
            </w:pPr>
          </w:p>
        </w:tc>
      </w:tr>
    </w:tbl>
    <w:p w:rsidR="00443647" w:rsidRDefault="00443647" w:rsidP="00E135E5"/>
    <w:tbl>
      <w:tblPr>
        <w:tblStyle w:val="LightList-Accent3"/>
        <w:tblW w:w="0" w:type="auto"/>
        <w:tblLook w:val="04A0" w:firstRow="1" w:lastRow="0" w:firstColumn="1" w:lastColumn="0" w:noHBand="0" w:noVBand="1"/>
      </w:tblPr>
      <w:tblGrid>
        <w:gridCol w:w="3336"/>
        <w:gridCol w:w="3336"/>
        <w:gridCol w:w="3336"/>
      </w:tblGrid>
      <w:tr w:rsidR="00C26F72" w:rsidTr="00FA1C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6" w:type="dxa"/>
          </w:tcPr>
          <w:p w:rsidR="00C26F72" w:rsidRDefault="00C26F72" w:rsidP="00E135E5">
            <w:r>
              <w:t>Assembly areas</w:t>
            </w:r>
          </w:p>
        </w:tc>
        <w:tc>
          <w:tcPr>
            <w:tcW w:w="3336" w:type="dxa"/>
          </w:tcPr>
          <w:p w:rsidR="00C26F72" w:rsidRDefault="00241BBB" w:rsidP="00E135E5">
            <w:pPr>
              <w:cnfStyle w:val="100000000000" w:firstRow="1" w:lastRow="0" w:firstColumn="0" w:lastColumn="0" w:oddVBand="0" w:evenVBand="0" w:oddHBand="0" w:evenHBand="0" w:firstRowFirstColumn="0" w:firstRowLastColumn="0" w:lastRowFirstColumn="0" w:lastRowLastColumn="0"/>
            </w:pPr>
            <w:r>
              <w:t>Contact</w:t>
            </w:r>
          </w:p>
        </w:tc>
        <w:tc>
          <w:tcPr>
            <w:tcW w:w="3336" w:type="dxa"/>
          </w:tcPr>
          <w:p w:rsidR="00C26F72" w:rsidRDefault="00241BBB" w:rsidP="00E135E5">
            <w:pPr>
              <w:cnfStyle w:val="100000000000" w:firstRow="1" w:lastRow="0" w:firstColumn="0" w:lastColumn="0" w:oddVBand="0" w:evenVBand="0" w:oddHBand="0" w:evenHBand="0" w:firstRowFirstColumn="0" w:firstRowLastColumn="0" w:lastRowFirstColumn="0" w:lastRowLastColumn="0"/>
            </w:pPr>
            <w:r>
              <w:t>Phone</w:t>
            </w:r>
          </w:p>
        </w:tc>
      </w:tr>
      <w:tr w:rsidR="00C26F72" w:rsidTr="00FA1C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6" w:type="dxa"/>
          </w:tcPr>
          <w:p w:rsidR="00C26F72" w:rsidRDefault="00C26F72" w:rsidP="00E135E5">
            <w:r>
              <w:t>Pendleton Convention Center</w:t>
            </w:r>
          </w:p>
        </w:tc>
        <w:tc>
          <w:tcPr>
            <w:tcW w:w="3336" w:type="dxa"/>
          </w:tcPr>
          <w:p w:rsidR="00C26F72" w:rsidRDefault="00C26F72" w:rsidP="00E135E5">
            <w:pPr>
              <w:cnfStyle w:val="000000100000" w:firstRow="0" w:lastRow="0" w:firstColumn="0" w:lastColumn="0" w:oddVBand="0" w:evenVBand="0" w:oddHBand="1" w:evenHBand="0" w:firstRowFirstColumn="0" w:firstRowLastColumn="0" w:lastRowFirstColumn="0" w:lastRowLastColumn="0"/>
            </w:pPr>
          </w:p>
        </w:tc>
        <w:tc>
          <w:tcPr>
            <w:tcW w:w="3336" w:type="dxa"/>
          </w:tcPr>
          <w:p w:rsidR="00C26F72" w:rsidRDefault="00241BBB" w:rsidP="00E135E5">
            <w:pPr>
              <w:cnfStyle w:val="000000100000" w:firstRow="0" w:lastRow="0" w:firstColumn="0" w:lastColumn="0" w:oddVBand="0" w:evenVBand="0" w:oddHBand="1" w:evenHBand="0" w:firstRowFirstColumn="0" w:firstRowLastColumn="0" w:lastRowFirstColumn="0" w:lastRowLastColumn="0"/>
            </w:pPr>
            <w:r w:rsidRPr="00241BBB">
              <w:t>541-276-6569</w:t>
            </w:r>
          </w:p>
        </w:tc>
      </w:tr>
      <w:tr w:rsidR="00C26F72" w:rsidTr="00FA1C6E">
        <w:tc>
          <w:tcPr>
            <w:cnfStyle w:val="001000000000" w:firstRow="0" w:lastRow="0" w:firstColumn="1" w:lastColumn="0" w:oddVBand="0" w:evenVBand="0" w:oddHBand="0" w:evenHBand="0" w:firstRowFirstColumn="0" w:firstRowLastColumn="0" w:lastRowFirstColumn="0" w:lastRowLastColumn="0"/>
            <w:tcW w:w="3336" w:type="dxa"/>
          </w:tcPr>
          <w:p w:rsidR="00C26F72" w:rsidRDefault="00C26F72" w:rsidP="00E135E5">
            <w:r>
              <w:t>Hermiston Community Center</w:t>
            </w:r>
          </w:p>
        </w:tc>
        <w:tc>
          <w:tcPr>
            <w:tcW w:w="3336" w:type="dxa"/>
          </w:tcPr>
          <w:p w:rsidR="00C26F72" w:rsidRDefault="00241BBB" w:rsidP="00E135E5">
            <w:pPr>
              <w:cnfStyle w:val="000000000000" w:firstRow="0" w:lastRow="0" w:firstColumn="0" w:lastColumn="0" w:oddVBand="0" w:evenVBand="0" w:oddHBand="0" w:evenHBand="0" w:firstRowFirstColumn="0" w:firstRowLastColumn="0" w:lastRowFirstColumn="0" w:lastRowLastColumn="0"/>
            </w:pPr>
            <w:r>
              <w:t>Debbie Pedro</w:t>
            </w:r>
          </w:p>
        </w:tc>
        <w:tc>
          <w:tcPr>
            <w:tcW w:w="3336" w:type="dxa"/>
          </w:tcPr>
          <w:p w:rsidR="00C26F72" w:rsidRDefault="00241BBB" w:rsidP="00E135E5">
            <w:pPr>
              <w:cnfStyle w:val="000000000000" w:firstRow="0" w:lastRow="0" w:firstColumn="0" w:lastColumn="0" w:oddVBand="0" w:evenVBand="0" w:oddHBand="0" w:evenHBand="0" w:firstRowFirstColumn="0" w:firstRowLastColumn="0" w:lastRowFirstColumn="0" w:lastRowLastColumn="0"/>
            </w:pPr>
            <w:r w:rsidRPr="00241BBB">
              <w:t>541-571-3155</w:t>
            </w:r>
            <w:r>
              <w:t>, 541-567-6151</w:t>
            </w:r>
          </w:p>
        </w:tc>
      </w:tr>
      <w:tr w:rsidR="00C26F72" w:rsidTr="00FA1C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6" w:type="dxa"/>
          </w:tcPr>
          <w:p w:rsidR="00C26F72" w:rsidRDefault="00241BBB" w:rsidP="00E135E5">
            <w:r>
              <w:t>Hermiston Armory</w:t>
            </w:r>
          </w:p>
        </w:tc>
        <w:tc>
          <w:tcPr>
            <w:tcW w:w="3336" w:type="dxa"/>
          </w:tcPr>
          <w:p w:rsidR="00C26F72" w:rsidRDefault="00241BBB" w:rsidP="00E135E5">
            <w:pPr>
              <w:cnfStyle w:val="000000100000" w:firstRow="0" w:lastRow="0" w:firstColumn="0" w:lastColumn="0" w:oddVBand="0" w:evenVBand="0" w:oddHBand="1" w:evenHBand="0" w:firstRowFirstColumn="0" w:firstRowLastColumn="0" w:lastRowFirstColumn="0" w:lastRowLastColumn="0"/>
            </w:pPr>
            <w:r>
              <w:t>Dan Hinkley, Dennis Corson</w:t>
            </w:r>
          </w:p>
        </w:tc>
        <w:tc>
          <w:tcPr>
            <w:tcW w:w="3336" w:type="dxa"/>
          </w:tcPr>
          <w:p w:rsidR="00241BBB" w:rsidRDefault="00241BBB" w:rsidP="00E135E5">
            <w:pPr>
              <w:cnfStyle w:val="000000100000" w:firstRow="0" w:lastRow="0" w:firstColumn="0" w:lastColumn="0" w:oddVBand="0" w:evenVBand="0" w:oddHBand="1" w:evenHBand="0" w:firstRowFirstColumn="0" w:firstRowLastColumn="0" w:lastRowFirstColumn="0" w:lastRowLastColumn="0"/>
            </w:pPr>
            <w:r>
              <w:t>541-561-2745, 541-910-6027</w:t>
            </w:r>
          </w:p>
        </w:tc>
      </w:tr>
      <w:tr w:rsidR="00241BBB" w:rsidTr="00FA1C6E">
        <w:tc>
          <w:tcPr>
            <w:cnfStyle w:val="001000000000" w:firstRow="0" w:lastRow="0" w:firstColumn="1" w:lastColumn="0" w:oddVBand="0" w:evenVBand="0" w:oddHBand="0" w:evenHBand="0" w:firstRowFirstColumn="0" w:firstRowLastColumn="0" w:lastRowFirstColumn="0" w:lastRowLastColumn="0"/>
            <w:tcW w:w="3336" w:type="dxa"/>
          </w:tcPr>
          <w:p w:rsidR="00241BBB" w:rsidRDefault="00241BBB" w:rsidP="00E135E5">
            <w:r>
              <w:t>Umatilla County Fair</w:t>
            </w:r>
          </w:p>
        </w:tc>
        <w:tc>
          <w:tcPr>
            <w:tcW w:w="3336" w:type="dxa"/>
          </w:tcPr>
          <w:p w:rsidR="00241BBB" w:rsidRDefault="00241BBB" w:rsidP="00F24E17">
            <w:pPr>
              <w:cnfStyle w:val="000000000000" w:firstRow="0" w:lastRow="0" w:firstColumn="0" w:lastColumn="0" w:oddVBand="0" w:evenVBand="0" w:oddHBand="0" w:evenHBand="0" w:firstRowFirstColumn="0" w:firstRowLastColumn="0" w:lastRowFirstColumn="0" w:lastRowLastColumn="0"/>
            </w:pPr>
            <w:r>
              <w:t xml:space="preserve">Peggy, </w:t>
            </w:r>
            <w:r w:rsidR="00F24E17">
              <w:t>Fair Manager</w:t>
            </w:r>
          </w:p>
        </w:tc>
        <w:tc>
          <w:tcPr>
            <w:tcW w:w="3336" w:type="dxa"/>
          </w:tcPr>
          <w:p w:rsidR="00241BBB" w:rsidRDefault="00241BBB" w:rsidP="00E135E5">
            <w:pPr>
              <w:cnfStyle w:val="000000000000" w:firstRow="0" w:lastRow="0" w:firstColumn="0" w:lastColumn="0" w:oddVBand="0" w:evenVBand="0" w:oddHBand="0" w:evenHBand="0" w:firstRowFirstColumn="0" w:firstRowLastColumn="0" w:lastRowFirstColumn="0" w:lastRowLastColumn="0"/>
            </w:pPr>
            <w:r>
              <w:t>541-379-8321 541-561-5326</w:t>
            </w:r>
          </w:p>
        </w:tc>
      </w:tr>
      <w:tr w:rsidR="00241BBB" w:rsidTr="00FA1C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6" w:type="dxa"/>
          </w:tcPr>
          <w:p w:rsidR="00241BBB" w:rsidRDefault="00241BBB" w:rsidP="00E135E5">
            <w:r>
              <w:t>Hermiston School Dist.</w:t>
            </w:r>
          </w:p>
        </w:tc>
        <w:tc>
          <w:tcPr>
            <w:tcW w:w="3336" w:type="dxa"/>
          </w:tcPr>
          <w:p w:rsidR="00241BBB" w:rsidRDefault="00241BBB" w:rsidP="00E135E5">
            <w:pPr>
              <w:cnfStyle w:val="000000100000" w:firstRow="0" w:lastRow="0" w:firstColumn="0" w:lastColumn="0" w:oddVBand="0" w:evenVBand="0" w:oddHBand="1" w:evenHBand="0" w:firstRowFirstColumn="0" w:firstRowLastColumn="0" w:lastRowFirstColumn="0" w:lastRowLastColumn="0"/>
            </w:pPr>
            <w:r>
              <w:t>Mike Kay</w:t>
            </w:r>
          </w:p>
        </w:tc>
        <w:tc>
          <w:tcPr>
            <w:tcW w:w="3336" w:type="dxa"/>
          </w:tcPr>
          <w:p w:rsidR="00241BBB" w:rsidRDefault="00241BBB" w:rsidP="00E135E5">
            <w:pPr>
              <w:cnfStyle w:val="000000100000" w:firstRow="0" w:lastRow="0" w:firstColumn="0" w:lastColumn="0" w:oddVBand="0" w:evenVBand="0" w:oddHBand="1" w:evenHBand="0" w:firstRowFirstColumn="0" w:firstRowLastColumn="0" w:lastRowFirstColumn="0" w:lastRowLastColumn="0"/>
            </w:pPr>
            <w:r>
              <w:t>541-667-6019, 541-601-1545</w:t>
            </w:r>
          </w:p>
        </w:tc>
      </w:tr>
      <w:tr w:rsidR="00241BBB" w:rsidTr="00FA1C6E">
        <w:tc>
          <w:tcPr>
            <w:cnfStyle w:val="001000000000" w:firstRow="0" w:lastRow="0" w:firstColumn="1" w:lastColumn="0" w:oddVBand="0" w:evenVBand="0" w:oddHBand="0" w:evenHBand="0" w:firstRowFirstColumn="0" w:firstRowLastColumn="0" w:lastRowFirstColumn="0" w:lastRowLastColumn="0"/>
            <w:tcW w:w="3336" w:type="dxa"/>
          </w:tcPr>
          <w:p w:rsidR="00241BBB" w:rsidRDefault="002C2DCE" w:rsidP="00E135E5">
            <w:r>
              <w:t>Pendleton School Dist.</w:t>
            </w:r>
          </w:p>
        </w:tc>
        <w:tc>
          <w:tcPr>
            <w:tcW w:w="3336" w:type="dxa"/>
          </w:tcPr>
          <w:p w:rsidR="00241BBB" w:rsidRDefault="00241BBB" w:rsidP="00E135E5">
            <w:pPr>
              <w:cnfStyle w:val="000000000000" w:firstRow="0" w:lastRow="0" w:firstColumn="0" w:lastColumn="0" w:oddVBand="0" w:evenVBand="0" w:oddHBand="0" w:evenHBand="0" w:firstRowFirstColumn="0" w:firstRowLastColumn="0" w:lastRowFirstColumn="0" w:lastRowLastColumn="0"/>
            </w:pPr>
          </w:p>
        </w:tc>
        <w:tc>
          <w:tcPr>
            <w:tcW w:w="3336" w:type="dxa"/>
          </w:tcPr>
          <w:p w:rsidR="00241BBB" w:rsidRDefault="00241BBB" w:rsidP="00E135E5">
            <w:pPr>
              <w:cnfStyle w:val="000000000000" w:firstRow="0" w:lastRow="0" w:firstColumn="0" w:lastColumn="0" w:oddVBand="0" w:evenVBand="0" w:oddHBand="0" w:evenHBand="0" w:firstRowFirstColumn="0" w:firstRowLastColumn="0" w:lastRowFirstColumn="0" w:lastRowLastColumn="0"/>
            </w:pPr>
          </w:p>
        </w:tc>
      </w:tr>
    </w:tbl>
    <w:p w:rsidR="00C26F72" w:rsidRDefault="00C26F72" w:rsidP="00E135E5"/>
    <w:tbl>
      <w:tblPr>
        <w:tblStyle w:val="LightList-Accent4"/>
        <w:tblW w:w="0" w:type="auto"/>
        <w:tblLook w:val="04A0" w:firstRow="1" w:lastRow="0" w:firstColumn="1" w:lastColumn="0" w:noHBand="0" w:noVBand="1"/>
      </w:tblPr>
      <w:tblGrid>
        <w:gridCol w:w="3336"/>
        <w:gridCol w:w="3336"/>
        <w:gridCol w:w="3336"/>
      </w:tblGrid>
      <w:tr w:rsidR="00C26F72" w:rsidTr="00FA1C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6" w:type="dxa"/>
          </w:tcPr>
          <w:p w:rsidR="00C26F72" w:rsidRDefault="00C26F72" w:rsidP="00E135E5">
            <w:r>
              <w:t>Logistics</w:t>
            </w:r>
          </w:p>
        </w:tc>
        <w:tc>
          <w:tcPr>
            <w:tcW w:w="3336" w:type="dxa"/>
          </w:tcPr>
          <w:p w:rsidR="00C26F72" w:rsidRDefault="00C26F72" w:rsidP="00E135E5">
            <w:pPr>
              <w:cnfStyle w:val="100000000000" w:firstRow="1" w:lastRow="0" w:firstColumn="0" w:lastColumn="0" w:oddVBand="0" w:evenVBand="0" w:oddHBand="0" w:evenHBand="0" w:firstRowFirstColumn="0" w:firstRowLastColumn="0" w:lastRowFirstColumn="0" w:lastRowLastColumn="0"/>
            </w:pPr>
          </w:p>
        </w:tc>
        <w:tc>
          <w:tcPr>
            <w:tcW w:w="3336" w:type="dxa"/>
          </w:tcPr>
          <w:p w:rsidR="00C26F72" w:rsidRDefault="00C26F72" w:rsidP="00E135E5">
            <w:pPr>
              <w:cnfStyle w:val="100000000000" w:firstRow="1" w:lastRow="0" w:firstColumn="0" w:lastColumn="0" w:oddVBand="0" w:evenVBand="0" w:oddHBand="0" w:evenHBand="0" w:firstRowFirstColumn="0" w:firstRowLastColumn="0" w:lastRowFirstColumn="0" w:lastRowLastColumn="0"/>
            </w:pPr>
          </w:p>
        </w:tc>
      </w:tr>
      <w:tr w:rsidR="00C26F72" w:rsidTr="00FA1C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6" w:type="dxa"/>
          </w:tcPr>
          <w:p w:rsidR="00C26F72" w:rsidRDefault="00C26F72" w:rsidP="00E135E5">
            <w:r>
              <w:t>Fire Corp – Hermiston</w:t>
            </w:r>
          </w:p>
        </w:tc>
        <w:tc>
          <w:tcPr>
            <w:tcW w:w="3336" w:type="dxa"/>
          </w:tcPr>
          <w:p w:rsidR="00C26F72" w:rsidRDefault="00241BBB" w:rsidP="00E135E5">
            <w:pPr>
              <w:cnfStyle w:val="000000100000" w:firstRow="0" w:lastRow="0" w:firstColumn="0" w:lastColumn="0" w:oddVBand="0" w:evenVBand="0" w:oddHBand="1" w:evenHBand="0" w:firstRowFirstColumn="0" w:firstRowLastColumn="0" w:lastRowFirstColumn="0" w:lastRowLastColumn="0"/>
            </w:pPr>
            <w:r>
              <w:t>Robin Bozeman</w:t>
            </w:r>
          </w:p>
        </w:tc>
        <w:tc>
          <w:tcPr>
            <w:tcW w:w="3336" w:type="dxa"/>
          </w:tcPr>
          <w:p w:rsidR="00C26F72" w:rsidRDefault="00241BBB" w:rsidP="00E135E5">
            <w:pPr>
              <w:cnfStyle w:val="000000100000" w:firstRow="0" w:lastRow="0" w:firstColumn="0" w:lastColumn="0" w:oddVBand="0" w:evenVBand="0" w:oddHBand="1" w:evenHBand="0" w:firstRowFirstColumn="0" w:firstRowLastColumn="0" w:lastRowFirstColumn="0" w:lastRowLastColumn="0"/>
            </w:pPr>
            <w:r>
              <w:t>541-720-0027</w:t>
            </w:r>
          </w:p>
        </w:tc>
      </w:tr>
      <w:tr w:rsidR="00C26F72" w:rsidTr="00FA1C6E">
        <w:tc>
          <w:tcPr>
            <w:cnfStyle w:val="001000000000" w:firstRow="0" w:lastRow="0" w:firstColumn="1" w:lastColumn="0" w:oddVBand="0" w:evenVBand="0" w:oddHBand="0" w:evenHBand="0" w:firstRowFirstColumn="0" w:firstRowLastColumn="0" w:lastRowFirstColumn="0" w:lastRowLastColumn="0"/>
            <w:tcW w:w="3336" w:type="dxa"/>
          </w:tcPr>
          <w:p w:rsidR="00C26F72" w:rsidRDefault="00C26F72" w:rsidP="00E135E5">
            <w:r>
              <w:t xml:space="preserve">Fire Corp -Boardman </w:t>
            </w:r>
          </w:p>
        </w:tc>
        <w:tc>
          <w:tcPr>
            <w:tcW w:w="3336" w:type="dxa"/>
          </w:tcPr>
          <w:p w:rsidR="00C26F72" w:rsidRPr="00F24E17" w:rsidRDefault="008632F4" w:rsidP="00E135E5">
            <w:pPr>
              <w:spacing w:after="200" w:line="276" w:lineRule="auto"/>
              <w:cnfStyle w:val="000000000000" w:firstRow="0" w:lastRow="0" w:firstColumn="0" w:lastColumn="0" w:oddVBand="0" w:evenVBand="0" w:oddHBand="0" w:evenHBand="0" w:firstRowFirstColumn="0" w:firstRowLastColumn="0" w:lastRowFirstColumn="0" w:lastRowLastColumn="0"/>
              <w:rPr>
                <w:highlight w:val="yellow"/>
              </w:rPr>
            </w:pPr>
            <w:r w:rsidRPr="008632F4">
              <w:rPr>
                <w:highlight w:val="yellow"/>
              </w:rPr>
              <w:t>Robin Bozeman</w:t>
            </w:r>
          </w:p>
        </w:tc>
        <w:tc>
          <w:tcPr>
            <w:tcW w:w="3336" w:type="dxa"/>
          </w:tcPr>
          <w:p w:rsidR="00C26F72" w:rsidRPr="00F24E17" w:rsidRDefault="008632F4" w:rsidP="00E135E5">
            <w:pPr>
              <w:spacing w:after="200" w:line="276" w:lineRule="auto"/>
              <w:cnfStyle w:val="000000000000" w:firstRow="0" w:lastRow="0" w:firstColumn="0" w:lastColumn="0" w:oddVBand="0" w:evenVBand="0" w:oddHBand="0" w:evenHBand="0" w:firstRowFirstColumn="0" w:firstRowLastColumn="0" w:lastRowFirstColumn="0" w:lastRowLastColumn="0"/>
              <w:rPr>
                <w:highlight w:val="yellow"/>
              </w:rPr>
            </w:pPr>
            <w:r w:rsidRPr="008632F4">
              <w:rPr>
                <w:highlight w:val="yellow"/>
              </w:rPr>
              <w:t>541-720-0027</w:t>
            </w:r>
          </w:p>
        </w:tc>
      </w:tr>
      <w:tr w:rsidR="00C26F72" w:rsidTr="00FA1C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6" w:type="dxa"/>
          </w:tcPr>
          <w:p w:rsidR="00C26F72" w:rsidRDefault="00241BBB" w:rsidP="00F24E17">
            <w:r>
              <w:t xml:space="preserve">Jimmy Jons Portable </w:t>
            </w:r>
            <w:r w:rsidR="00F24E17">
              <w:t>Toilets</w:t>
            </w:r>
          </w:p>
        </w:tc>
        <w:tc>
          <w:tcPr>
            <w:tcW w:w="3336" w:type="dxa"/>
          </w:tcPr>
          <w:p w:rsidR="00C26F72" w:rsidRDefault="00241BBB" w:rsidP="00E135E5">
            <w:pPr>
              <w:cnfStyle w:val="000000100000" w:firstRow="0" w:lastRow="0" w:firstColumn="0" w:lastColumn="0" w:oddVBand="0" w:evenVBand="0" w:oddHBand="1" w:evenHBand="0" w:firstRowFirstColumn="0" w:firstRowLastColumn="0" w:lastRowFirstColumn="0" w:lastRowLastColumn="0"/>
            </w:pPr>
            <w:r>
              <w:t>Jim</w:t>
            </w:r>
          </w:p>
        </w:tc>
        <w:tc>
          <w:tcPr>
            <w:tcW w:w="3336" w:type="dxa"/>
          </w:tcPr>
          <w:p w:rsidR="00C26F72" w:rsidRDefault="00241BBB" w:rsidP="00E135E5">
            <w:pPr>
              <w:cnfStyle w:val="000000100000" w:firstRow="0" w:lastRow="0" w:firstColumn="0" w:lastColumn="0" w:oddVBand="0" w:evenVBand="0" w:oddHBand="1" w:evenHBand="0" w:firstRowFirstColumn="0" w:firstRowLastColumn="0" w:lastRowFirstColumn="0" w:lastRowLastColumn="0"/>
            </w:pPr>
            <w:r>
              <w:t>541-571-2739, 541-571-3567</w:t>
            </w:r>
          </w:p>
        </w:tc>
      </w:tr>
      <w:tr w:rsidR="00C26F72" w:rsidTr="00FA1C6E">
        <w:tc>
          <w:tcPr>
            <w:cnfStyle w:val="001000000000" w:firstRow="0" w:lastRow="0" w:firstColumn="1" w:lastColumn="0" w:oddVBand="0" w:evenVBand="0" w:oddHBand="0" w:evenHBand="0" w:firstRowFirstColumn="0" w:firstRowLastColumn="0" w:lastRowFirstColumn="0" w:lastRowLastColumn="0"/>
            <w:tcW w:w="3336" w:type="dxa"/>
          </w:tcPr>
          <w:p w:rsidR="00C26F72" w:rsidRDefault="002C2DCE" w:rsidP="002C2DCE">
            <w:r>
              <w:t>D</w:t>
            </w:r>
            <w:r w:rsidRPr="002C2DCE">
              <w:t>oug’s Septic Service</w:t>
            </w:r>
            <w:r w:rsidRPr="002C2DCE">
              <w:tab/>
            </w:r>
          </w:p>
        </w:tc>
        <w:tc>
          <w:tcPr>
            <w:tcW w:w="3336" w:type="dxa"/>
          </w:tcPr>
          <w:p w:rsidR="00C26F72" w:rsidRDefault="00C26F72" w:rsidP="00E135E5">
            <w:pPr>
              <w:cnfStyle w:val="000000000000" w:firstRow="0" w:lastRow="0" w:firstColumn="0" w:lastColumn="0" w:oddVBand="0" w:evenVBand="0" w:oddHBand="0" w:evenHBand="0" w:firstRowFirstColumn="0" w:firstRowLastColumn="0" w:lastRowFirstColumn="0" w:lastRowLastColumn="0"/>
            </w:pPr>
          </w:p>
        </w:tc>
        <w:tc>
          <w:tcPr>
            <w:tcW w:w="3336" w:type="dxa"/>
          </w:tcPr>
          <w:p w:rsidR="00C26F72" w:rsidRDefault="002C2DCE" w:rsidP="002C2DCE">
            <w:pPr>
              <w:cnfStyle w:val="000000000000" w:firstRow="0" w:lastRow="0" w:firstColumn="0" w:lastColumn="0" w:oddVBand="0" w:evenVBand="0" w:oddHBand="0" w:evenHBand="0" w:firstRowFirstColumn="0" w:firstRowLastColumn="0" w:lastRowFirstColumn="0" w:lastRowLastColumn="0"/>
            </w:pPr>
            <w:r w:rsidRPr="002C2DCE">
              <w:t>541-938-7405</w:t>
            </w:r>
            <w:r>
              <w:t>,</w:t>
            </w:r>
            <w:r w:rsidRPr="002C2DCE">
              <w:t>541-276-9202</w:t>
            </w:r>
            <w:r>
              <w:t>,</w:t>
            </w:r>
            <w:r w:rsidRPr="002C2DCE">
              <w:t>541-564-6612</w:t>
            </w:r>
            <w:r>
              <w:t>,</w:t>
            </w:r>
            <w:r w:rsidRPr="002C2DCE">
              <w:t>541-922-3684</w:t>
            </w:r>
            <w:r>
              <w:t>,</w:t>
            </w:r>
            <w:r w:rsidRPr="002C2DCE">
              <w:t>541-910-7322</w:t>
            </w:r>
          </w:p>
        </w:tc>
      </w:tr>
    </w:tbl>
    <w:p w:rsidR="00C26F72" w:rsidRDefault="00C26F72" w:rsidP="00E135E5"/>
    <w:tbl>
      <w:tblPr>
        <w:tblStyle w:val="MediumShading1"/>
        <w:tblW w:w="0" w:type="auto"/>
        <w:tblLook w:val="04A0" w:firstRow="1" w:lastRow="0" w:firstColumn="1" w:lastColumn="0" w:noHBand="0" w:noVBand="1"/>
      </w:tblPr>
      <w:tblGrid>
        <w:gridCol w:w="3336"/>
        <w:gridCol w:w="3336"/>
        <w:gridCol w:w="3336"/>
      </w:tblGrid>
      <w:tr w:rsidR="00FA413D" w:rsidTr="007040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6" w:type="dxa"/>
          </w:tcPr>
          <w:p w:rsidR="00FA413D" w:rsidRDefault="00FA413D" w:rsidP="00E135E5">
            <w:r>
              <w:lastRenderedPageBreak/>
              <w:t>PIO</w:t>
            </w:r>
            <w:r w:rsidR="002C2DCE">
              <w:t>s</w:t>
            </w:r>
          </w:p>
        </w:tc>
        <w:tc>
          <w:tcPr>
            <w:tcW w:w="3336" w:type="dxa"/>
          </w:tcPr>
          <w:p w:rsidR="00FA413D" w:rsidRDefault="00975B61" w:rsidP="00E135E5">
            <w:pPr>
              <w:cnfStyle w:val="100000000000" w:firstRow="1" w:lastRow="0" w:firstColumn="0" w:lastColumn="0" w:oddVBand="0" w:evenVBand="0" w:oddHBand="0" w:evenHBand="0" w:firstRowFirstColumn="0" w:firstRowLastColumn="0" w:lastRowFirstColumn="0" w:lastRowLastColumn="0"/>
            </w:pPr>
            <w:r>
              <w:t>Phone</w:t>
            </w:r>
          </w:p>
        </w:tc>
        <w:tc>
          <w:tcPr>
            <w:tcW w:w="3336" w:type="dxa"/>
          </w:tcPr>
          <w:p w:rsidR="00FA413D" w:rsidRDefault="00704010" w:rsidP="00E135E5">
            <w:pPr>
              <w:cnfStyle w:val="100000000000" w:firstRow="1" w:lastRow="0" w:firstColumn="0" w:lastColumn="0" w:oddVBand="0" w:evenVBand="0" w:oddHBand="0" w:evenHBand="0" w:firstRowFirstColumn="0" w:firstRowLastColumn="0" w:lastRowFirstColumn="0" w:lastRowLastColumn="0"/>
            </w:pPr>
            <w:r>
              <w:t>Agency</w:t>
            </w:r>
          </w:p>
        </w:tc>
      </w:tr>
      <w:tr w:rsidR="00FA413D" w:rsidTr="007040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6" w:type="dxa"/>
          </w:tcPr>
          <w:p w:rsidR="00FA413D" w:rsidRDefault="002C2DCE" w:rsidP="00E135E5">
            <w:r>
              <w:t>Pat Hart</w:t>
            </w:r>
          </w:p>
        </w:tc>
        <w:tc>
          <w:tcPr>
            <w:tcW w:w="3336" w:type="dxa"/>
          </w:tcPr>
          <w:p w:rsidR="00FA413D" w:rsidRDefault="00975B61" w:rsidP="00704010">
            <w:pPr>
              <w:cnfStyle w:val="000000100000" w:firstRow="0" w:lastRow="0" w:firstColumn="0" w:lastColumn="0" w:oddVBand="0" w:evenVBand="0" w:oddHBand="1" w:evenHBand="0" w:firstRowFirstColumn="0" w:firstRowLastColumn="0" w:lastRowFirstColumn="0" w:lastRowLastColumn="0"/>
            </w:pPr>
            <w:r w:rsidRPr="00975B61">
              <w:t>541</w:t>
            </w:r>
            <w:r w:rsidR="00704010">
              <w:t>-</w:t>
            </w:r>
            <w:r w:rsidRPr="00975B61">
              <w:t>571-3062</w:t>
            </w:r>
          </w:p>
        </w:tc>
        <w:tc>
          <w:tcPr>
            <w:tcW w:w="3336" w:type="dxa"/>
          </w:tcPr>
          <w:p w:rsidR="00FA413D" w:rsidRDefault="00704010" w:rsidP="00E135E5">
            <w:pPr>
              <w:cnfStyle w:val="000000100000" w:firstRow="0" w:lastRow="0" w:firstColumn="0" w:lastColumn="0" w:oddVBand="0" w:evenVBand="0" w:oddHBand="1" w:evenHBand="0" w:firstRowFirstColumn="0" w:firstRowLastColumn="0" w:lastRowFirstColumn="0" w:lastRowLastColumn="0"/>
            </w:pPr>
            <w:r>
              <w:t>HFES</w:t>
            </w:r>
          </w:p>
        </w:tc>
      </w:tr>
      <w:tr w:rsidR="00FA413D" w:rsidTr="007040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6" w:type="dxa"/>
          </w:tcPr>
          <w:p w:rsidR="00FA413D" w:rsidRDefault="002C2DCE" w:rsidP="00E135E5">
            <w:r>
              <w:t>Mike Roxbury</w:t>
            </w:r>
          </w:p>
        </w:tc>
        <w:tc>
          <w:tcPr>
            <w:tcW w:w="3336" w:type="dxa"/>
          </w:tcPr>
          <w:p w:rsidR="00FA413D" w:rsidRDefault="00F24E17" w:rsidP="00E135E5">
            <w:pPr>
              <w:cnfStyle w:val="000000010000" w:firstRow="0" w:lastRow="0" w:firstColumn="0" w:lastColumn="0" w:oddVBand="0" w:evenVBand="0" w:oddHBand="0" w:evenHBand="1" w:firstRowFirstColumn="0" w:firstRowLastColumn="0" w:lastRowFirstColumn="0" w:lastRowLastColumn="0"/>
            </w:pPr>
            <w:r>
              <w:t>541-314-8855</w:t>
            </w:r>
          </w:p>
        </w:tc>
        <w:tc>
          <w:tcPr>
            <w:tcW w:w="3336" w:type="dxa"/>
          </w:tcPr>
          <w:p w:rsidR="00FA413D" w:rsidRDefault="00704010" w:rsidP="00E135E5">
            <w:pPr>
              <w:cnfStyle w:val="000000010000" w:firstRow="0" w:lastRow="0" w:firstColumn="0" w:lastColumn="0" w:oddVBand="0" w:evenVBand="0" w:oddHBand="0" w:evenHBand="1" w:firstRowFirstColumn="0" w:firstRowLastColumn="0" w:lastRowFirstColumn="0" w:lastRowLastColumn="0"/>
            </w:pPr>
            <w:r>
              <w:t>UFD</w:t>
            </w:r>
          </w:p>
        </w:tc>
      </w:tr>
      <w:tr w:rsidR="002C2DCE" w:rsidTr="007040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6" w:type="dxa"/>
          </w:tcPr>
          <w:p w:rsidR="002C2DCE" w:rsidRDefault="002C2DCE" w:rsidP="00E135E5">
            <w:r>
              <w:t>Jodi Florence</w:t>
            </w:r>
          </w:p>
        </w:tc>
        <w:tc>
          <w:tcPr>
            <w:tcW w:w="3336" w:type="dxa"/>
          </w:tcPr>
          <w:p w:rsidR="002C2DCE" w:rsidRDefault="00704010" w:rsidP="00E135E5">
            <w:pPr>
              <w:cnfStyle w:val="000000100000" w:firstRow="0" w:lastRow="0" w:firstColumn="0" w:lastColumn="0" w:oddVBand="0" w:evenVBand="0" w:oddHBand="1" w:evenHBand="0" w:firstRowFirstColumn="0" w:firstRowLastColumn="0" w:lastRowFirstColumn="0" w:lastRowLastColumn="0"/>
            </w:pPr>
            <w:r w:rsidRPr="00704010">
              <w:t>541-429-3566</w:t>
            </w:r>
            <w:r>
              <w:t>, 541-966-3607</w:t>
            </w:r>
          </w:p>
        </w:tc>
        <w:tc>
          <w:tcPr>
            <w:tcW w:w="3336" w:type="dxa"/>
          </w:tcPr>
          <w:p w:rsidR="002C2DCE" w:rsidRDefault="00704010" w:rsidP="00E135E5">
            <w:pPr>
              <w:cnfStyle w:val="000000100000" w:firstRow="0" w:lastRow="0" w:firstColumn="0" w:lastColumn="0" w:oddVBand="0" w:evenVBand="0" w:oddHBand="1" w:evenHBand="0" w:firstRowFirstColumn="0" w:firstRowLastColumn="0" w:lastRowFirstColumn="0" w:lastRowLastColumn="0"/>
            </w:pPr>
            <w:r>
              <w:t>UCSO</w:t>
            </w:r>
          </w:p>
        </w:tc>
      </w:tr>
      <w:tr w:rsidR="00704010" w:rsidTr="007040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6" w:type="dxa"/>
          </w:tcPr>
          <w:p w:rsidR="00704010" w:rsidRDefault="00704010" w:rsidP="00E135E5">
            <w:r>
              <w:t>Casey White-</w:t>
            </w:r>
            <w:proofErr w:type="spellStart"/>
            <w:r>
              <w:t>Zollman</w:t>
            </w:r>
            <w:proofErr w:type="spellEnd"/>
          </w:p>
        </w:tc>
        <w:tc>
          <w:tcPr>
            <w:tcW w:w="3336" w:type="dxa"/>
          </w:tcPr>
          <w:p w:rsidR="00704010" w:rsidRPr="00704010" w:rsidRDefault="00704010" w:rsidP="00704010">
            <w:pPr>
              <w:cnfStyle w:val="000000010000" w:firstRow="0" w:lastRow="0" w:firstColumn="0" w:lastColumn="0" w:oddVBand="0" w:evenVBand="0" w:oddHBand="0" w:evenHBand="1" w:firstRowFirstColumn="0" w:firstRowLastColumn="0" w:lastRowFirstColumn="0" w:lastRowLastColumn="0"/>
            </w:pPr>
            <w:r w:rsidRPr="00704010">
              <w:t>541</w:t>
            </w:r>
            <w:r>
              <w:t>-</w:t>
            </w:r>
            <w:r w:rsidRPr="00704010">
              <w:t>969-4</w:t>
            </w:r>
            <w:r>
              <w:t>787, 541-966-3115</w:t>
            </w:r>
          </w:p>
        </w:tc>
        <w:tc>
          <w:tcPr>
            <w:tcW w:w="3336" w:type="dxa"/>
          </w:tcPr>
          <w:p w:rsidR="00704010" w:rsidRDefault="00704010" w:rsidP="00E135E5">
            <w:pPr>
              <w:cnfStyle w:val="000000010000" w:firstRow="0" w:lastRow="0" w:firstColumn="0" w:lastColumn="0" w:oddVBand="0" w:evenVBand="0" w:oddHBand="0" w:evenHBand="1" w:firstRowFirstColumn="0" w:firstRowLastColumn="0" w:lastRowFirstColumn="0" w:lastRowLastColumn="0"/>
            </w:pPr>
            <w:r>
              <w:t>IMESD</w:t>
            </w:r>
          </w:p>
        </w:tc>
      </w:tr>
      <w:tr w:rsidR="00704010" w:rsidTr="007040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6" w:type="dxa"/>
          </w:tcPr>
          <w:p w:rsidR="00704010" w:rsidRDefault="00704010" w:rsidP="00E135E5">
            <w:proofErr w:type="spellStart"/>
            <w:r>
              <w:t>Joani</w:t>
            </w:r>
            <w:proofErr w:type="spellEnd"/>
            <w:r>
              <w:t xml:space="preserve"> Bosworth</w:t>
            </w:r>
          </w:p>
        </w:tc>
        <w:tc>
          <w:tcPr>
            <w:tcW w:w="3336" w:type="dxa"/>
          </w:tcPr>
          <w:p w:rsidR="00704010" w:rsidRPr="00704010" w:rsidRDefault="00704010" w:rsidP="00704010">
            <w:pPr>
              <w:cnfStyle w:val="000000100000" w:firstRow="0" w:lastRow="0" w:firstColumn="0" w:lastColumn="0" w:oddVBand="0" w:evenVBand="0" w:oddHBand="1" w:evenHBand="0" w:firstRowFirstColumn="0" w:firstRowLastColumn="0" w:lastRowFirstColumn="0" w:lastRowLastColumn="0"/>
            </w:pPr>
            <w:r>
              <w:t>541-966-3115, 541-276-8247</w:t>
            </w:r>
          </w:p>
        </w:tc>
        <w:tc>
          <w:tcPr>
            <w:tcW w:w="3336" w:type="dxa"/>
          </w:tcPr>
          <w:p w:rsidR="00704010" w:rsidRDefault="00704010" w:rsidP="00E135E5">
            <w:pPr>
              <w:cnfStyle w:val="000000100000" w:firstRow="0" w:lastRow="0" w:firstColumn="0" w:lastColumn="0" w:oddVBand="0" w:evenVBand="0" w:oddHBand="1" w:evenHBand="0" w:firstRowFirstColumn="0" w:firstRowLastColumn="0" w:lastRowFirstColumn="0" w:lastRowLastColumn="0"/>
            </w:pPr>
            <w:r>
              <w:t>National Forest Service</w:t>
            </w:r>
          </w:p>
        </w:tc>
      </w:tr>
    </w:tbl>
    <w:p w:rsidR="00FA413D" w:rsidRDefault="00FA413D" w:rsidP="00E135E5"/>
    <w:tbl>
      <w:tblPr>
        <w:tblStyle w:val="LightList-Accent5"/>
        <w:tblW w:w="0" w:type="auto"/>
        <w:tblLook w:val="04A0" w:firstRow="1" w:lastRow="0" w:firstColumn="1" w:lastColumn="0" w:noHBand="0" w:noVBand="1"/>
      </w:tblPr>
      <w:tblGrid>
        <w:gridCol w:w="3336"/>
        <w:gridCol w:w="3336"/>
        <w:gridCol w:w="3336"/>
      </w:tblGrid>
      <w:tr w:rsidR="00FA1C6E" w:rsidTr="00201BFF">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3336" w:type="dxa"/>
          </w:tcPr>
          <w:p w:rsidR="00FA1C6E" w:rsidRDefault="00FA1C6E" w:rsidP="00201BFF">
            <w:r>
              <w:t>State &amp; Federal Agencies</w:t>
            </w:r>
          </w:p>
        </w:tc>
        <w:tc>
          <w:tcPr>
            <w:tcW w:w="3336" w:type="dxa"/>
          </w:tcPr>
          <w:p w:rsidR="00FA1C6E" w:rsidRDefault="00FA1C6E" w:rsidP="00201BFF">
            <w:pPr>
              <w:cnfStyle w:val="100000000000" w:firstRow="1" w:lastRow="0" w:firstColumn="0" w:lastColumn="0" w:oddVBand="0" w:evenVBand="0" w:oddHBand="0" w:evenHBand="0" w:firstRowFirstColumn="0" w:firstRowLastColumn="0" w:lastRowFirstColumn="0" w:lastRowLastColumn="0"/>
            </w:pPr>
          </w:p>
        </w:tc>
        <w:tc>
          <w:tcPr>
            <w:tcW w:w="3336" w:type="dxa"/>
          </w:tcPr>
          <w:p w:rsidR="00FA1C6E" w:rsidRDefault="00FA1C6E" w:rsidP="00201BFF">
            <w:pPr>
              <w:cnfStyle w:val="100000000000" w:firstRow="1" w:lastRow="0" w:firstColumn="0" w:lastColumn="0" w:oddVBand="0" w:evenVBand="0" w:oddHBand="0" w:evenHBand="0" w:firstRowFirstColumn="0" w:firstRowLastColumn="0" w:lastRowFirstColumn="0" w:lastRowLastColumn="0"/>
            </w:pPr>
          </w:p>
        </w:tc>
      </w:tr>
      <w:tr w:rsidR="00FA1C6E" w:rsidTr="00201BFF">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3336" w:type="dxa"/>
          </w:tcPr>
          <w:p w:rsidR="00FA1C6E" w:rsidRDefault="00FA1C6E" w:rsidP="00201BFF">
            <w:r>
              <w:t>FBI</w:t>
            </w:r>
          </w:p>
        </w:tc>
        <w:tc>
          <w:tcPr>
            <w:tcW w:w="3336" w:type="dxa"/>
          </w:tcPr>
          <w:p w:rsidR="00FA1C6E" w:rsidRDefault="00FA1C6E" w:rsidP="00201BFF">
            <w:pPr>
              <w:cnfStyle w:val="000000100000" w:firstRow="0" w:lastRow="0" w:firstColumn="0" w:lastColumn="0" w:oddVBand="0" w:evenVBand="0" w:oddHBand="1" w:evenHBand="0" w:firstRowFirstColumn="0" w:firstRowLastColumn="0" w:lastRowFirstColumn="0" w:lastRowLastColumn="0"/>
            </w:pPr>
          </w:p>
        </w:tc>
        <w:tc>
          <w:tcPr>
            <w:tcW w:w="3336" w:type="dxa"/>
          </w:tcPr>
          <w:p w:rsidR="00FA1C6E" w:rsidRDefault="00FA1C6E" w:rsidP="00201BFF">
            <w:pPr>
              <w:cnfStyle w:val="000000100000" w:firstRow="0" w:lastRow="0" w:firstColumn="0" w:lastColumn="0" w:oddVBand="0" w:evenVBand="0" w:oddHBand="1" w:evenHBand="0" w:firstRowFirstColumn="0" w:firstRowLastColumn="0" w:lastRowFirstColumn="0" w:lastRowLastColumn="0"/>
            </w:pPr>
          </w:p>
        </w:tc>
      </w:tr>
      <w:tr w:rsidR="00FA1C6E" w:rsidTr="00201BFF">
        <w:tc>
          <w:tcPr>
            <w:cnfStyle w:val="001000000000" w:firstRow="0" w:lastRow="0" w:firstColumn="1" w:lastColumn="0" w:oddVBand="0" w:evenVBand="0" w:oddHBand="0" w:evenHBand="0" w:firstRowFirstColumn="0" w:firstRowLastColumn="0" w:lastRowFirstColumn="0" w:lastRowLastColumn="0"/>
            <w:tcW w:w="3336" w:type="dxa"/>
          </w:tcPr>
          <w:p w:rsidR="00FA1C6E" w:rsidRDefault="00FA1C6E" w:rsidP="00201BFF">
            <w:r>
              <w:t>ATF</w:t>
            </w:r>
          </w:p>
        </w:tc>
        <w:tc>
          <w:tcPr>
            <w:tcW w:w="3336" w:type="dxa"/>
          </w:tcPr>
          <w:p w:rsidR="00FA1C6E" w:rsidRDefault="00FA1C6E" w:rsidP="00201BFF">
            <w:pPr>
              <w:cnfStyle w:val="000000000000" w:firstRow="0" w:lastRow="0" w:firstColumn="0" w:lastColumn="0" w:oddVBand="0" w:evenVBand="0" w:oddHBand="0" w:evenHBand="0" w:firstRowFirstColumn="0" w:firstRowLastColumn="0" w:lastRowFirstColumn="0" w:lastRowLastColumn="0"/>
            </w:pPr>
          </w:p>
        </w:tc>
        <w:tc>
          <w:tcPr>
            <w:tcW w:w="3336" w:type="dxa"/>
          </w:tcPr>
          <w:p w:rsidR="00FA1C6E" w:rsidRDefault="00FA1C6E" w:rsidP="00201BFF">
            <w:pPr>
              <w:cnfStyle w:val="000000000000" w:firstRow="0" w:lastRow="0" w:firstColumn="0" w:lastColumn="0" w:oddVBand="0" w:evenVBand="0" w:oddHBand="0" w:evenHBand="0" w:firstRowFirstColumn="0" w:firstRowLastColumn="0" w:lastRowFirstColumn="0" w:lastRowLastColumn="0"/>
            </w:pPr>
          </w:p>
        </w:tc>
      </w:tr>
      <w:tr w:rsidR="00FA1C6E" w:rsidTr="00201B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6" w:type="dxa"/>
          </w:tcPr>
          <w:p w:rsidR="00FA1C6E" w:rsidRDefault="00FA1C6E" w:rsidP="00201BFF">
            <w:r>
              <w:t>Coast Guard</w:t>
            </w:r>
          </w:p>
        </w:tc>
        <w:tc>
          <w:tcPr>
            <w:tcW w:w="3336" w:type="dxa"/>
          </w:tcPr>
          <w:p w:rsidR="00FA1C6E" w:rsidRDefault="00FA1C6E" w:rsidP="00201BFF">
            <w:pPr>
              <w:cnfStyle w:val="000000100000" w:firstRow="0" w:lastRow="0" w:firstColumn="0" w:lastColumn="0" w:oddVBand="0" w:evenVBand="0" w:oddHBand="1" w:evenHBand="0" w:firstRowFirstColumn="0" w:firstRowLastColumn="0" w:lastRowFirstColumn="0" w:lastRowLastColumn="0"/>
            </w:pPr>
          </w:p>
        </w:tc>
        <w:tc>
          <w:tcPr>
            <w:tcW w:w="3336" w:type="dxa"/>
          </w:tcPr>
          <w:p w:rsidR="00FA1C6E" w:rsidRDefault="00FA1C6E" w:rsidP="00201BFF">
            <w:pPr>
              <w:cnfStyle w:val="000000100000" w:firstRow="0" w:lastRow="0" w:firstColumn="0" w:lastColumn="0" w:oddVBand="0" w:evenVBand="0" w:oddHBand="1" w:evenHBand="0" w:firstRowFirstColumn="0" w:firstRowLastColumn="0" w:lastRowFirstColumn="0" w:lastRowLastColumn="0"/>
            </w:pPr>
          </w:p>
        </w:tc>
      </w:tr>
      <w:tr w:rsidR="00FA1C6E" w:rsidTr="00201BFF">
        <w:tc>
          <w:tcPr>
            <w:cnfStyle w:val="001000000000" w:firstRow="0" w:lastRow="0" w:firstColumn="1" w:lastColumn="0" w:oddVBand="0" w:evenVBand="0" w:oddHBand="0" w:evenHBand="0" w:firstRowFirstColumn="0" w:firstRowLastColumn="0" w:lastRowFirstColumn="0" w:lastRowLastColumn="0"/>
            <w:tcW w:w="3336" w:type="dxa"/>
          </w:tcPr>
          <w:p w:rsidR="00FA1C6E" w:rsidRDefault="00FA1C6E" w:rsidP="00201BFF">
            <w:r>
              <w:t>FEMA</w:t>
            </w:r>
          </w:p>
        </w:tc>
        <w:tc>
          <w:tcPr>
            <w:tcW w:w="3336" w:type="dxa"/>
          </w:tcPr>
          <w:p w:rsidR="00FA1C6E" w:rsidRDefault="00FA1C6E" w:rsidP="00201BFF">
            <w:pPr>
              <w:cnfStyle w:val="000000000000" w:firstRow="0" w:lastRow="0" w:firstColumn="0" w:lastColumn="0" w:oddVBand="0" w:evenVBand="0" w:oddHBand="0" w:evenHBand="0" w:firstRowFirstColumn="0" w:firstRowLastColumn="0" w:lastRowFirstColumn="0" w:lastRowLastColumn="0"/>
            </w:pPr>
            <w:r>
              <w:t>425-487-4610</w:t>
            </w:r>
          </w:p>
        </w:tc>
        <w:tc>
          <w:tcPr>
            <w:tcW w:w="3336" w:type="dxa"/>
          </w:tcPr>
          <w:p w:rsidR="00FA1C6E" w:rsidRDefault="00FA1C6E" w:rsidP="00201BFF">
            <w:pPr>
              <w:cnfStyle w:val="000000000000" w:firstRow="0" w:lastRow="0" w:firstColumn="0" w:lastColumn="0" w:oddVBand="0" w:evenVBand="0" w:oddHBand="0" w:evenHBand="0" w:firstRowFirstColumn="0" w:firstRowLastColumn="0" w:lastRowFirstColumn="0" w:lastRowLastColumn="0"/>
            </w:pPr>
          </w:p>
        </w:tc>
      </w:tr>
      <w:tr w:rsidR="00FA1C6E" w:rsidTr="00201B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6" w:type="dxa"/>
          </w:tcPr>
          <w:p w:rsidR="00FA1C6E" w:rsidRDefault="00FA1C6E" w:rsidP="00201BFF">
            <w:r>
              <w:t>National Guard</w:t>
            </w:r>
          </w:p>
        </w:tc>
        <w:tc>
          <w:tcPr>
            <w:tcW w:w="3336" w:type="dxa"/>
          </w:tcPr>
          <w:p w:rsidR="00FA1C6E" w:rsidRDefault="00FA1C6E" w:rsidP="00201BFF">
            <w:pPr>
              <w:cnfStyle w:val="000000100000" w:firstRow="0" w:lastRow="0" w:firstColumn="0" w:lastColumn="0" w:oddVBand="0" w:evenVBand="0" w:oddHBand="1" w:evenHBand="0" w:firstRowFirstColumn="0" w:firstRowLastColumn="0" w:lastRowFirstColumn="0" w:lastRowLastColumn="0"/>
            </w:pPr>
          </w:p>
        </w:tc>
        <w:tc>
          <w:tcPr>
            <w:tcW w:w="3336" w:type="dxa"/>
          </w:tcPr>
          <w:p w:rsidR="00FA1C6E" w:rsidRDefault="00FA1C6E" w:rsidP="00201BFF">
            <w:pPr>
              <w:cnfStyle w:val="000000100000" w:firstRow="0" w:lastRow="0" w:firstColumn="0" w:lastColumn="0" w:oddVBand="0" w:evenVBand="0" w:oddHBand="1" w:evenHBand="0" w:firstRowFirstColumn="0" w:firstRowLastColumn="0" w:lastRowFirstColumn="0" w:lastRowLastColumn="0"/>
            </w:pPr>
          </w:p>
        </w:tc>
      </w:tr>
      <w:tr w:rsidR="00FA1C6E" w:rsidTr="00201BFF">
        <w:tc>
          <w:tcPr>
            <w:cnfStyle w:val="001000000000" w:firstRow="0" w:lastRow="0" w:firstColumn="1" w:lastColumn="0" w:oddVBand="0" w:evenVBand="0" w:oddHBand="0" w:evenHBand="0" w:firstRowFirstColumn="0" w:firstRowLastColumn="0" w:lastRowFirstColumn="0" w:lastRowLastColumn="0"/>
            <w:tcW w:w="3336" w:type="dxa"/>
          </w:tcPr>
          <w:p w:rsidR="00FA1C6E" w:rsidRDefault="00FA1C6E" w:rsidP="00201BFF">
            <w:r>
              <w:t>FAA</w:t>
            </w:r>
          </w:p>
        </w:tc>
        <w:tc>
          <w:tcPr>
            <w:tcW w:w="3336" w:type="dxa"/>
          </w:tcPr>
          <w:p w:rsidR="00FA1C6E" w:rsidRDefault="00FA1C6E" w:rsidP="00201BFF">
            <w:pPr>
              <w:cnfStyle w:val="000000000000" w:firstRow="0" w:lastRow="0" w:firstColumn="0" w:lastColumn="0" w:oddVBand="0" w:evenVBand="0" w:oddHBand="0" w:evenHBand="0" w:firstRowFirstColumn="0" w:firstRowLastColumn="0" w:lastRowFirstColumn="0" w:lastRowLastColumn="0"/>
            </w:pPr>
          </w:p>
        </w:tc>
        <w:tc>
          <w:tcPr>
            <w:tcW w:w="3336" w:type="dxa"/>
          </w:tcPr>
          <w:p w:rsidR="00FA1C6E" w:rsidRDefault="00FA1C6E" w:rsidP="00201BFF">
            <w:pPr>
              <w:cnfStyle w:val="000000000000" w:firstRow="0" w:lastRow="0" w:firstColumn="0" w:lastColumn="0" w:oddVBand="0" w:evenVBand="0" w:oddHBand="0" w:evenHBand="0" w:firstRowFirstColumn="0" w:firstRowLastColumn="0" w:lastRowFirstColumn="0" w:lastRowLastColumn="0"/>
            </w:pPr>
          </w:p>
        </w:tc>
      </w:tr>
      <w:tr w:rsidR="00FA1C6E" w:rsidTr="00201B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6" w:type="dxa"/>
          </w:tcPr>
          <w:p w:rsidR="00FA1C6E" w:rsidRDefault="00FA1C6E" w:rsidP="00201BFF">
            <w:r>
              <w:t>EPA</w:t>
            </w:r>
          </w:p>
        </w:tc>
        <w:tc>
          <w:tcPr>
            <w:tcW w:w="3336" w:type="dxa"/>
          </w:tcPr>
          <w:p w:rsidR="00FA1C6E" w:rsidRDefault="00FA1C6E" w:rsidP="00201BFF">
            <w:pPr>
              <w:cnfStyle w:val="000000100000" w:firstRow="0" w:lastRow="0" w:firstColumn="0" w:lastColumn="0" w:oddVBand="0" w:evenVBand="0" w:oddHBand="1" w:evenHBand="0" w:firstRowFirstColumn="0" w:firstRowLastColumn="0" w:lastRowFirstColumn="0" w:lastRowLastColumn="0"/>
            </w:pPr>
            <w:r>
              <w:t>541-962-7218</w:t>
            </w:r>
          </w:p>
        </w:tc>
        <w:tc>
          <w:tcPr>
            <w:tcW w:w="3336" w:type="dxa"/>
          </w:tcPr>
          <w:p w:rsidR="00FA1C6E" w:rsidRDefault="00FA1C6E" w:rsidP="00201BFF">
            <w:pPr>
              <w:cnfStyle w:val="000000100000" w:firstRow="0" w:lastRow="0" w:firstColumn="0" w:lastColumn="0" w:oddVBand="0" w:evenVBand="0" w:oddHBand="1" w:evenHBand="0" w:firstRowFirstColumn="0" w:firstRowLastColumn="0" w:lastRowFirstColumn="0" w:lastRowLastColumn="0"/>
            </w:pPr>
          </w:p>
        </w:tc>
      </w:tr>
      <w:tr w:rsidR="00FA1C6E" w:rsidTr="00201BFF">
        <w:tc>
          <w:tcPr>
            <w:cnfStyle w:val="001000000000" w:firstRow="0" w:lastRow="0" w:firstColumn="1" w:lastColumn="0" w:oddVBand="0" w:evenVBand="0" w:oddHBand="0" w:evenHBand="0" w:firstRowFirstColumn="0" w:firstRowLastColumn="0" w:lastRowFirstColumn="0" w:lastRowLastColumn="0"/>
            <w:tcW w:w="3336" w:type="dxa"/>
          </w:tcPr>
          <w:p w:rsidR="00FA1C6E" w:rsidRDefault="00FA1C6E" w:rsidP="00201BFF">
            <w:r>
              <w:t>Army Corps of Engineers</w:t>
            </w:r>
          </w:p>
        </w:tc>
        <w:tc>
          <w:tcPr>
            <w:tcW w:w="3336" w:type="dxa"/>
          </w:tcPr>
          <w:p w:rsidR="00FA1C6E" w:rsidRDefault="00FA1C6E" w:rsidP="00201BFF">
            <w:pPr>
              <w:cnfStyle w:val="000000000000" w:firstRow="0" w:lastRow="0" w:firstColumn="0" w:lastColumn="0" w:oddVBand="0" w:evenVBand="0" w:oddHBand="0" w:evenHBand="0" w:firstRowFirstColumn="0" w:firstRowLastColumn="0" w:lastRowFirstColumn="0" w:lastRowLastColumn="0"/>
            </w:pPr>
          </w:p>
        </w:tc>
        <w:tc>
          <w:tcPr>
            <w:tcW w:w="3336" w:type="dxa"/>
          </w:tcPr>
          <w:p w:rsidR="00FA1C6E" w:rsidRDefault="00FA1C6E" w:rsidP="00201BFF">
            <w:pPr>
              <w:cnfStyle w:val="000000000000" w:firstRow="0" w:lastRow="0" w:firstColumn="0" w:lastColumn="0" w:oddVBand="0" w:evenVBand="0" w:oddHBand="0" w:evenHBand="0" w:firstRowFirstColumn="0" w:firstRowLastColumn="0" w:lastRowFirstColumn="0" w:lastRowLastColumn="0"/>
            </w:pPr>
          </w:p>
        </w:tc>
      </w:tr>
      <w:tr w:rsidR="00FA1C6E" w:rsidTr="00201B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6" w:type="dxa"/>
          </w:tcPr>
          <w:p w:rsidR="00FA1C6E" w:rsidRDefault="00FA1C6E" w:rsidP="00201BFF">
            <w:r>
              <w:t>National Weather</w:t>
            </w:r>
          </w:p>
        </w:tc>
        <w:tc>
          <w:tcPr>
            <w:tcW w:w="3336" w:type="dxa"/>
          </w:tcPr>
          <w:p w:rsidR="00FA1C6E" w:rsidRDefault="00FA1C6E" w:rsidP="00201BFF">
            <w:pPr>
              <w:cnfStyle w:val="000000100000" w:firstRow="0" w:lastRow="0" w:firstColumn="0" w:lastColumn="0" w:oddVBand="0" w:evenVBand="0" w:oddHBand="1" w:evenHBand="0" w:firstRowFirstColumn="0" w:firstRowLastColumn="0" w:lastRowFirstColumn="0" w:lastRowLastColumn="0"/>
            </w:pPr>
            <w:r w:rsidRPr="00975B61">
              <w:t>541-276-7832</w:t>
            </w:r>
          </w:p>
        </w:tc>
        <w:tc>
          <w:tcPr>
            <w:tcW w:w="3336" w:type="dxa"/>
          </w:tcPr>
          <w:p w:rsidR="00B05AE0" w:rsidRDefault="00B05AE0" w:rsidP="00201BFF">
            <w:pPr>
              <w:cnfStyle w:val="000000100000" w:firstRow="0" w:lastRow="0" w:firstColumn="0" w:lastColumn="0" w:oddVBand="0" w:evenVBand="0" w:oddHBand="1" w:evenHBand="0" w:firstRowFirstColumn="0" w:firstRowLastColumn="0" w:lastRowFirstColumn="0" w:lastRowLastColumn="0"/>
            </w:pPr>
          </w:p>
        </w:tc>
      </w:tr>
      <w:tr w:rsidR="00B05AE0" w:rsidTr="00201BFF">
        <w:tc>
          <w:tcPr>
            <w:cnfStyle w:val="001000000000" w:firstRow="0" w:lastRow="0" w:firstColumn="1" w:lastColumn="0" w:oddVBand="0" w:evenVBand="0" w:oddHBand="0" w:evenHBand="0" w:firstRowFirstColumn="0" w:firstRowLastColumn="0" w:lastRowFirstColumn="0" w:lastRowLastColumn="0"/>
            <w:tcW w:w="3336" w:type="dxa"/>
          </w:tcPr>
          <w:p w:rsidR="00B05AE0" w:rsidRDefault="00B05AE0" w:rsidP="00201BFF">
            <w:r>
              <w:t>NTSB</w:t>
            </w:r>
          </w:p>
        </w:tc>
        <w:tc>
          <w:tcPr>
            <w:tcW w:w="3336" w:type="dxa"/>
          </w:tcPr>
          <w:p w:rsidR="00B05AE0" w:rsidRPr="00975B61" w:rsidRDefault="00B05AE0" w:rsidP="00201BFF">
            <w:pPr>
              <w:cnfStyle w:val="000000000000" w:firstRow="0" w:lastRow="0" w:firstColumn="0" w:lastColumn="0" w:oddVBand="0" w:evenVBand="0" w:oddHBand="0" w:evenHBand="0" w:firstRowFirstColumn="0" w:firstRowLastColumn="0" w:lastRowFirstColumn="0" w:lastRowLastColumn="0"/>
            </w:pPr>
          </w:p>
        </w:tc>
        <w:tc>
          <w:tcPr>
            <w:tcW w:w="3336" w:type="dxa"/>
          </w:tcPr>
          <w:p w:rsidR="00B05AE0" w:rsidRDefault="00B05AE0" w:rsidP="00201BFF">
            <w:pPr>
              <w:cnfStyle w:val="000000000000" w:firstRow="0" w:lastRow="0" w:firstColumn="0" w:lastColumn="0" w:oddVBand="0" w:evenVBand="0" w:oddHBand="0" w:evenHBand="0" w:firstRowFirstColumn="0" w:firstRowLastColumn="0" w:lastRowFirstColumn="0" w:lastRowLastColumn="0"/>
            </w:pPr>
          </w:p>
        </w:tc>
      </w:tr>
      <w:tr w:rsidR="00F24E17" w:rsidTr="00201B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6" w:type="dxa"/>
          </w:tcPr>
          <w:p w:rsidR="00F24E17" w:rsidRDefault="00F24E17" w:rsidP="00201BFF">
            <w:r>
              <w:t>OERS</w:t>
            </w:r>
          </w:p>
        </w:tc>
        <w:tc>
          <w:tcPr>
            <w:tcW w:w="3336" w:type="dxa"/>
          </w:tcPr>
          <w:p w:rsidR="00F24E17" w:rsidRPr="00975B61" w:rsidRDefault="00F24E17" w:rsidP="00201BFF">
            <w:pPr>
              <w:cnfStyle w:val="000000100000" w:firstRow="0" w:lastRow="0" w:firstColumn="0" w:lastColumn="0" w:oddVBand="0" w:evenVBand="0" w:oddHBand="1" w:evenHBand="0" w:firstRowFirstColumn="0" w:firstRowLastColumn="0" w:lastRowFirstColumn="0" w:lastRowLastColumn="0"/>
            </w:pPr>
            <w:r>
              <w:t>800-452-0311</w:t>
            </w:r>
          </w:p>
        </w:tc>
        <w:tc>
          <w:tcPr>
            <w:tcW w:w="3336" w:type="dxa"/>
          </w:tcPr>
          <w:p w:rsidR="00F24E17" w:rsidRDefault="00F24E17" w:rsidP="00201BFF">
            <w:pPr>
              <w:cnfStyle w:val="000000100000" w:firstRow="0" w:lastRow="0" w:firstColumn="0" w:lastColumn="0" w:oddVBand="0" w:evenVBand="0" w:oddHBand="1" w:evenHBand="0" w:firstRowFirstColumn="0" w:firstRowLastColumn="0" w:lastRowFirstColumn="0" w:lastRowLastColumn="0"/>
            </w:pPr>
          </w:p>
        </w:tc>
      </w:tr>
      <w:tr w:rsidR="00F24E17" w:rsidTr="00201BFF">
        <w:tc>
          <w:tcPr>
            <w:cnfStyle w:val="001000000000" w:firstRow="0" w:lastRow="0" w:firstColumn="1" w:lastColumn="0" w:oddVBand="0" w:evenVBand="0" w:oddHBand="0" w:evenHBand="0" w:firstRowFirstColumn="0" w:firstRowLastColumn="0" w:lastRowFirstColumn="0" w:lastRowLastColumn="0"/>
            <w:tcW w:w="3336" w:type="dxa"/>
          </w:tcPr>
          <w:p w:rsidR="00F24E17" w:rsidRDefault="00F24E17" w:rsidP="00201BFF">
            <w:r>
              <w:t>OSFM HazMat Duty Officer</w:t>
            </w:r>
          </w:p>
        </w:tc>
        <w:tc>
          <w:tcPr>
            <w:tcW w:w="3336" w:type="dxa"/>
          </w:tcPr>
          <w:p w:rsidR="00F24E17" w:rsidRDefault="00F24E17" w:rsidP="00201BFF">
            <w:pPr>
              <w:cnfStyle w:val="000000000000" w:firstRow="0" w:lastRow="0" w:firstColumn="0" w:lastColumn="0" w:oddVBand="0" w:evenVBand="0" w:oddHBand="0" w:evenHBand="0" w:firstRowFirstColumn="0" w:firstRowLastColumn="0" w:lastRowFirstColumn="0" w:lastRowLastColumn="0"/>
            </w:pPr>
            <w:r>
              <w:t>503-589-2763</w:t>
            </w:r>
          </w:p>
        </w:tc>
        <w:tc>
          <w:tcPr>
            <w:tcW w:w="3336" w:type="dxa"/>
          </w:tcPr>
          <w:p w:rsidR="00F24E17" w:rsidRDefault="00F24E17" w:rsidP="00201BFF">
            <w:pPr>
              <w:cnfStyle w:val="000000000000" w:firstRow="0" w:lastRow="0" w:firstColumn="0" w:lastColumn="0" w:oddVBand="0" w:evenVBand="0" w:oddHBand="0" w:evenHBand="0" w:firstRowFirstColumn="0" w:firstRowLastColumn="0" w:lastRowFirstColumn="0" w:lastRowLastColumn="0"/>
            </w:pPr>
          </w:p>
        </w:tc>
      </w:tr>
    </w:tbl>
    <w:p w:rsidR="00FA1C6E" w:rsidRPr="004D1ADF" w:rsidRDefault="00FA1C6E" w:rsidP="00E135E5"/>
    <w:sectPr w:rsidR="00FA1C6E" w:rsidRPr="004D1ADF" w:rsidSect="000F72DF">
      <w:pgSz w:w="12240" w:h="15840"/>
      <w:pgMar w:top="720" w:right="720" w:bottom="72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311E" w:rsidRDefault="006D311E" w:rsidP="00844A62">
      <w:pPr>
        <w:spacing w:after="0" w:line="240" w:lineRule="auto"/>
      </w:pPr>
      <w:r>
        <w:separator/>
      </w:r>
    </w:p>
  </w:endnote>
  <w:endnote w:type="continuationSeparator" w:id="0">
    <w:p w:rsidR="006D311E" w:rsidRDefault="006D311E" w:rsidP="00844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311E" w:rsidRDefault="006D31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311E" w:rsidRDefault="006D31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311E" w:rsidRDefault="006D31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311E" w:rsidRDefault="006D311E" w:rsidP="00844A62">
      <w:pPr>
        <w:spacing w:after="0" w:line="240" w:lineRule="auto"/>
      </w:pPr>
      <w:r>
        <w:separator/>
      </w:r>
    </w:p>
  </w:footnote>
  <w:footnote w:type="continuationSeparator" w:id="0">
    <w:p w:rsidR="006D311E" w:rsidRDefault="006D311E" w:rsidP="00844A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311E" w:rsidRDefault="006D31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311E" w:rsidRDefault="006D31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311E" w:rsidRDefault="006D31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B4406"/>
    <w:multiLevelType w:val="hybridMultilevel"/>
    <w:tmpl w:val="B4D26726"/>
    <w:lvl w:ilvl="0" w:tplc="232CC07A">
      <w:start w:val="1"/>
      <w:numFmt w:val="bullet"/>
      <w:lvlText w:val=""/>
      <w:lvlJc w:val="left"/>
      <w:pPr>
        <w:ind w:left="720" w:hanging="360"/>
      </w:pPr>
      <w:rPr>
        <w:rFonts w:ascii="Symbol" w:hAnsi="Symbol" w:hint="default"/>
      </w:rPr>
    </w:lvl>
    <w:lvl w:ilvl="1" w:tplc="232CC07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A08A4"/>
    <w:multiLevelType w:val="hybridMultilevel"/>
    <w:tmpl w:val="622250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E310B5"/>
    <w:multiLevelType w:val="hybridMultilevel"/>
    <w:tmpl w:val="42368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B59F7"/>
    <w:multiLevelType w:val="hybridMultilevel"/>
    <w:tmpl w:val="3DCE90F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7D04D3"/>
    <w:multiLevelType w:val="hybridMultilevel"/>
    <w:tmpl w:val="EE920CF0"/>
    <w:lvl w:ilvl="0" w:tplc="232CC07A">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229D169D"/>
    <w:multiLevelType w:val="hybridMultilevel"/>
    <w:tmpl w:val="EEDC1C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621C88"/>
    <w:multiLevelType w:val="hybridMultilevel"/>
    <w:tmpl w:val="9710DC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A3D052B"/>
    <w:multiLevelType w:val="hybridMultilevel"/>
    <w:tmpl w:val="03DE9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880451"/>
    <w:multiLevelType w:val="hybridMultilevel"/>
    <w:tmpl w:val="A75AAB28"/>
    <w:lvl w:ilvl="0" w:tplc="0409000F">
      <w:start w:val="1"/>
      <w:numFmt w:val="decimal"/>
      <w:lvlText w:val="%1."/>
      <w:lvlJc w:val="left"/>
      <w:pPr>
        <w:ind w:left="720" w:hanging="360"/>
      </w:pPr>
    </w:lvl>
    <w:lvl w:ilvl="1" w:tplc="CB60D80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1400AB"/>
    <w:multiLevelType w:val="hybridMultilevel"/>
    <w:tmpl w:val="AE20A946"/>
    <w:lvl w:ilvl="0" w:tplc="232CC07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836B85"/>
    <w:multiLevelType w:val="hybridMultilevel"/>
    <w:tmpl w:val="E5E66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95361F"/>
    <w:multiLevelType w:val="hybridMultilevel"/>
    <w:tmpl w:val="EE8AE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E360A4"/>
    <w:multiLevelType w:val="hybridMultilevel"/>
    <w:tmpl w:val="5B368B7C"/>
    <w:lvl w:ilvl="0" w:tplc="232CC07A">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DC65AF0"/>
    <w:multiLevelType w:val="hybridMultilevel"/>
    <w:tmpl w:val="B8D8A73C"/>
    <w:lvl w:ilvl="0" w:tplc="232CC07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91C1B10"/>
    <w:multiLevelType w:val="hybridMultilevel"/>
    <w:tmpl w:val="4EC0A222"/>
    <w:lvl w:ilvl="0" w:tplc="232CC07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72276D"/>
    <w:multiLevelType w:val="hybridMultilevel"/>
    <w:tmpl w:val="5B58C6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CA704D"/>
    <w:multiLevelType w:val="hybridMultilevel"/>
    <w:tmpl w:val="0B480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F46570"/>
    <w:multiLevelType w:val="hybridMultilevel"/>
    <w:tmpl w:val="A75AAB28"/>
    <w:lvl w:ilvl="0" w:tplc="0409000F">
      <w:start w:val="1"/>
      <w:numFmt w:val="decimal"/>
      <w:lvlText w:val="%1."/>
      <w:lvlJc w:val="left"/>
      <w:pPr>
        <w:ind w:left="720" w:hanging="360"/>
      </w:pPr>
    </w:lvl>
    <w:lvl w:ilvl="1" w:tplc="CB60D80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513563"/>
    <w:multiLevelType w:val="hybridMultilevel"/>
    <w:tmpl w:val="86C6DC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B22CC6"/>
    <w:multiLevelType w:val="hybridMultilevel"/>
    <w:tmpl w:val="D93097F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0"/>
  </w:num>
  <w:num w:numId="2">
    <w:abstractNumId w:val="11"/>
  </w:num>
  <w:num w:numId="3">
    <w:abstractNumId w:val="18"/>
  </w:num>
  <w:num w:numId="4">
    <w:abstractNumId w:val="5"/>
  </w:num>
  <w:num w:numId="5">
    <w:abstractNumId w:val="16"/>
  </w:num>
  <w:num w:numId="6">
    <w:abstractNumId w:val="1"/>
  </w:num>
  <w:num w:numId="7">
    <w:abstractNumId w:val="2"/>
  </w:num>
  <w:num w:numId="8">
    <w:abstractNumId w:val="15"/>
  </w:num>
  <w:num w:numId="9">
    <w:abstractNumId w:val="7"/>
  </w:num>
  <w:num w:numId="10">
    <w:abstractNumId w:val="9"/>
  </w:num>
  <w:num w:numId="11">
    <w:abstractNumId w:val="6"/>
  </w:num>
  <w:num w:numId="12">
    <w:abstractNumId w:val="13"/>
  </w:num>
  <w:num w:numId="13">
    <w:abstractNumId w:val="12"/>
  </w:num>
  <w:num w:numId="14">
    <w:abstractNumId w:val="4"/>
  </w:num>
  <w:num w:numId="15">
    <w:abstractNumId w:val="14"/>
  </w:num>
  <w:num w:numId="16">
    <w:abstractNumId w:val="0"/>
  </w:num>
  <w:num w:numId="17">
    <w:abstractNumId w:val="19"/>
  </w:num>
  <w:num w:numId="18">
    <w:abstractNumId w:val="17"/>
  </w:num>
  <w:num w:numId="19">
    <w:abstractNumId w:val="8"/>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4439"/>
    <w:rsid w:val="000149D4"/>
    <w:rsid w:val="00035AF1"/>
    <w:rsid w:val="00036D47"/>
    <w:rsid w:val="00037283"/>
    <w:rsid w:val="00041D61"/>
    <w:rsid w:val="0005311C"/>
    <w:rsid w:val="000902EF"/>
    <w:rsid w:val="000C0251"/>
    <w:rsid w:val="000C47BD"/>
    <w:rsid w:val="000E374E"/>
    <w:rsid w:val="000E70A6"/>
    <w:rsid w:val="000F1210"/>
    <w:rsid w:val="000F72DF"/>
    <w:rsid w:val="00111AB7"/>
    <w:rsid w:val="0011222B"/>
    <w:rsid w:val="00112501"/>
    <w:rsid w:val="00127925"/>
    <w:rsid w:val="00154094"/>
    <w:rsid w:val="00165770"/>
    <w:rsid w:val="00171329"/>
    <w:rsid w:val="0017251F"/>
    <w:rsid w:val="00173CD9"/>
    <w:rsid w:val="001A4709"/>
    <w:rsid w:val="001A6390"/>
    <w:rsid w:val="001B62A4"/>
    <w:rsid w:val="001B747E"/>
    <w:rsid w:val="00201BFF"/>
    <w:rsid w:val="00207328"/>
    <w:rsid w:val="00212797"/>
    <w:rsid w:val="0022417B"/>
    <w:rsid w:val="00230ED1"/>
    <w:rsid w:val="0023678D"/>
    <w:rsid w:val="00241BBB"/>
    <w:rsid w:val="00242F26"/>
    <w:rsid w:val="00267E12"/>
    <w:rsid w:val="00273D54"/>
    <w:rsid w:val="00283936"/>
    <w:rsid w:val="002864CF"/>
    <w:rsid w:val="002C2DCE"/>
    <w:rsid w:val="002C4FCD"/>
    <w:rsid w:val="002F564F"/>
    <w:rsid w:val="00300818"/>
    <w:rsid w:val="003017DE"/>
    <w:rsid w:val="003051E7"/>
    <w:rsid w:val="003252D1"/>
    <w:rsid w:val="00331832"/>
    <w:rsid w:val="003367CA"/>
    <w:rsid w:val="00364774"/>
    <w:rsid w:val="00367349"/>
    <w:rsid w:val="00370687"/>
    <w:rsid w:val="00371B00"/>
    <w:rsid w:val="00371E03"/>
    <w:rsid w:val="00380201"/>
    <w:rsid w:val="003C66ED"/>
    <w:rsid w:val="003C679C"/>
    <w:rsid w:val="003D30CA"/>
    <w:rsid w:val="003F5F75"/>
    <w:rsid w:val="0041530A"/>
    <w:rsid w:val="004175F2"/>
    <w:rsid w:val="00421711"/>
    <w:rsid w:val="00431A4D"/>
    <w:rsid w:val="00443647"/>
    <w:rsid w:val="004464D0"/>
    <w:rsid w:val="00450D96"/>
    <w:rsid w:val="00451983"/>
    <w:rsid w:val="00483F96"/>
    <w:rsid w:val="004B76F3"/>
    <w:rsid w:val="004D1931"/>
    <w:rsid w:val="004D1ADF"/>
    <w:rsid w:val="004D3DE9"/>
    <w:rsid w:val="004D5187"/>
    <w:rsid w:val="004D59DB"/>
    <w:rsid w:val="004F37EC"/>
    <w:rsid w:val="00500AC7"/>
    <w:rsid w:val="00502E92"/>
    <w:rsid w:val="00515D6B"/>
    <w:rsid w:val="005219F1"/>
    <w:rsid w:val="005258F7"/>
    <w:rsid w:val="00532051"/>
    <w:rsid w:val="00535880"/>
    <w:rsid w:val="00544439"/>
    <w:rsid w:val="00552800"/>
    <w:rsid w:val="00583D4D"/>
    <w:rsid w:val="005F2164"/>
    <w:rsid w:val="00615AFF"/>
    <w:rsid w:val="00622B62"/>
    <w:rsid w:val="00633A8E"/>
    <w:rsid w:val="00635331"/>
    <w:rsid w:val="0064387D"/>
    <w:rsid w:val="006450A3"/>
    <w:rsid w:val="0065089A"/>
    <w:rsid w:val="00696A18"/>
    <w:rsid w:val="006A15D6"/>
    <w:rsid w:val="006A6E28"/>
    <w:rsid w:val="006A7C7E"/>
    <w:rsid w:val="006C2E69"/>
    <w:rsid w:val="006D311E"/>
    <w:rsid w:val="006E24BA"/>
    <w:rsid w:val="006F6DDB"/>
    <w:rsid w:val="00704010"/>
    <w:rsid w:val="00715AAD"/>
    <w:rsid w:val="00731D81"/>
    <w:rsid w:val="00771154"/>
    <w:rsid w:val="007C4845"/>
    <w:rsid w:val="007F3703"/>
    <w:rsid w:val="007F6966"/>
    <w:rsid w:val="008062B4"/>
    <w:rsid w:val="0081713B"/>
    <w:rsid w:val="00844A62"/>
    <w:rsid w:val="00845255"/>
    <w:rsid w:val="008602BA"/>
    <w:rsid w:val="008632F4"/>
    <w:rsid w:val="00875FA3"/>
    <w:rsid w:val="00880A16"/>
    <w:rsid w:val="008A0E56"/>
    <w:rsid w:val="008A15F0"/>
    <w:rsid w:val="008A58CC"/>
    <w:rsid w:val="008B3CFC"/>
    <w:rsid w:val="008C1855"/>
    <w:rsid w:val="008D69C3"/>
    <w:rsid w:val="008F341F"/>
    <w:rsid w:val="00917F63"/>
    <w:rsid w:val="0094475A"/>
    <w:rsid w:val="00975B61"/>
    <w:rsid w:val="00976005"/>
    <w:rsid w:val="00984096"/>
    <w:rsid w:val="00992E36"/>
    <w:rsid w:val="009B22CB"/>
    <w:rsid w:val="009C04CF"/>
    <w:rsid w:val="009C3F69"/>
    <w:rsid w:val="009C424D"/>
    <w:rsid w:val="009C5AAD"/>
    <w:rsid w:val="009E1120"/>
    <w:rsid w:val="009E579B"/>
    <w:rsid w:val="009E69F1"/>
    <w:rsid w:val="00A10B45"/>
    <w:rsid w:val="00A16387"/>
    <w:rsid w:val="00A4600E"/>
    <w:rsid w:val="00A67B93"/>
    <w:rsid w:val="00A73A72"/>
    <w:rsid w:val="00A82604"/>
    <w:rsid w:val="00A940A8"/>
    <w:rsid w:val="00AA67D8"/>
    <w:rsid w:val="00AC62B0"/>
    <w:rsid w:val="00AD3142"/>
    <w:rsid w:val="00AE0307"/>
    <w:rsid w:val="00AE0B67"/>
    <w:rsid w:val="00AE44A2"/>
    <w:rsid w:val="00AE45CD"/>
    <w:rsid w:val="00B03D71"/>
    <w:rsid w:val="00B0408D"/>
    <w:rsid w:val="00B05AE0"/>
    <w:rsid w:val="00B141FA"/>
    <w:rsid w:val="00B323E8"/>
    <w:rsid w:val="00B3312E"/>
    <w:rsid w:val="00B377FF"/>
    <w:rsid w:val="00B40433"/>
    <w:rsid w:val="00B62118"/>
    <w:rsid w:val="00BA0AF3"/>
    <w:rsid w:val="00BB25DE"/>
    <w:rsid w:val="00BC152F"/>
    <w:rsid w:val="00BC28FB"/>
    <w:rsid w:val="00BD4CF8"/>
    <w:rsid w:val="00BE28A7"/>
    <w:rsid w:val="00C10BDF"/>
    <w:rsid w:val="00C10E9D"/>
    <w:rsid w:val="00C21D3C"/>
    <w:rsid w:val="00C26F72"/>
    <w:rsid w:val="00C27567"/>
    <w:rsid w:val="00C329D2"/>
    <w:rsid w:val="00C42F6D"/>
    <w:rsid w:val="00C53693"/>
    <w:rsid w:val="00C571E8"/>
    <w:rsid w:val="00C71D0B"/>
    <w:rsid w:val="00C8045A"/>
    <w:rsid w:val="00C858E7"/>
    <w:rsid w:val="00CA384C"/>
    <w:rsid w:val="00CE311C"/>
    <w:rsid w:val="00D133EA"/>
    <w:rsid w:val="00D156F9"/>
    <w:rsid w:val="00D2642F"/>
    <w:rsid w:val="00D2693E"/>
    <w:rsid w:val="00D403E5"/>
    <w:rsid w:val="00D503F0"/>
    <w:rsid w:val="00D56E9D"/>
    <w:rsid w:val="00D62DA8"/>
    <w:rsid w:val="00D679D1"/>
    <w:rsid w:val="00D8340C"/>
    <w:rsid w:val="00D923E5"/>
    <w:rsid w:val="00D9273D"/>
    <w:rsid w:val="00DB3688"/>
    <w:rsid w:val="00DB47E7"/>
    <w:rsid w:val="00DC4F24"/>
    <w:rsid w:val="00DC6B0F"/>
    <w:rsid w:val="00DD1E2F"/>
    <w:rsid w:val="00DD6B59"/>
    <w:rsid w:val="00DF071B"/>
    <w:rsid w:val="00E024CE"/>
    <w:rsid w:val="00E135E5"/>
    <w:rsid w:val="00E14A56"/>
    <w:rsid w:val="00E66170"/>
    <w:rsid w:val="00E724CE"/>
    <w:rsid w:val="00E73352"/>
    <w:rsid w:val="00EA5609"/>
    <w:rsid w:val="00EC5E9C"/>
    <w:rsid w:val="00ED0905"/>
    <w:rsid w:val="00EE6D37"/>
    <w:rsid w:val="00EF011E"/>
    <w:rsid w:val="00F14FA8"/>
    <w:rsid w:val="00F22293"/>
    <w:rsid w:val="00F24E17"/>
    <w:rsid w:val="00F52D37"/>
    <w:rsid w:val="00F84C0E"/>
    <w:rsid w:val="00FA1C6E"/>
    <w:rsid w:val="00FA413D"/>
    <w:rsid w:val="00FA772C"/>
    <w:rsid w:val="00FB0BB5"/>
    <w:rsid w:val="00FB1CC8"/>
    <w:rsid w:val="00FD3148"/>
    <w:rsid w:val="00FE7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843975"/>
  <w15:docId w15:val="{17E81B67-61E5-4D88-B828-0A614ACA9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32F4"/>
  </w:style>
  <w:style w:type="paragraph" w:styleId="Heading1">
    <w:name w:val="heading 1"/>
    <w:basedOn w:val="Normal"/>
    <w:next w:val="Normal"/>
    <w:link w:val="Heading1Char"/>
    <w:uiPriority w:val="9"/>
    <w:qFormat/>
    <w:rsid w:val="005444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3728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A0AF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4439"/>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544439"/>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44439"/>
    <w:pPr>
      <w:ind w:left="720"/>
      <w:contextualSpacing/>
    </w:pPr>
  </w:style>
  <w:style w:type="character" w:customStyle="1" w:styleId="Heading2Char">
    <w:name w:val="Heading 2 Char"/>
    <w:basedOn w:val="DefaultParagraphFont"/>
    <w:link w:val="Heading2"/>
    <w:uiPriority w:val="9"/>
    <w:rsid w:val="00037283"/>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0F72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2DF"/>
    <w:rPr>
      <w:rFonts w:ascii="Tahoma" w:hAnsi="Tahoma" w:cs="Tahoma"/>
      <w:sz w:val="16"/>
      <w:szCs w:val="16"/>
    </w:rPr>
  </w:style>
  <w:style w:type="table" w:styleId="LightGrid">
    <w:name w:val="Light Grid"/>
    <w:basedOn w:val="TableNormal"/>
    <w:uiPriority w:val="62"/>
    <w:rsid w:val="004D1AD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Title">
    <w:name w:val="Title"/>
    <w:basedOn w:val="Normal"/>
    <w:next w:val="Normal"/>
    <w:link w:val="TitleChar"/>
    <w:uiPriority w:val="10"/>
    <w:qFormat/>
    <w:rsid w:val="004D1AD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D1ADF"/>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BA0AF3"/>
    <w:rPr>
      <w:rFonts w:asciiTheme="majorHAnsi" w:eastAsiaTheme="majorEastAsia" w:hAnsiTheme="majorHAnsi" w:cstheme="majorBidi"/>
      <w:b/>
      <w:bCs/>
      <w:color w:val="4F81BD" w:themeColor="accent1"/>
    </w:rPr>
  </w:style>
  <w:style w:type="paragraph" w:styleId="Caption">
    <w:name w:val="caption"/>
    <w:basedOn w:val="Normal"/>
    <w:next w:val="Normal"/>
    <w:uiPriority w:val="35"/>
    <w:unhideWhenUsed/>
    <w:qFormat/>
    <w:rsid w:val="008062B4"/>
    <w:pPr>
      <w:spacing w:line="240" w:lineRule="auto"/>
    </w:pPr>
    <w:rPr>
      <w:b/>
      <w:bCs/>
      <w:color w:val="4F81BD" w:themeColor="accent1"/>
      <w:sz w:val="18"/>
      <w:szCs w:val="18"/>
    </w:rPr>
  </w:style>
  <w:style w:type="table" w:styleId="TableGrid">
    <w:name w:val="Table Grid"/>
    <w:basedOn w:val="TableNormal"/>
    <w:uiPriority w:val="59"/>
    <w:rsid w:val="009C4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844A62"/>
  </w:style>
  <w:style w:type="paragraph" w:styleId="TOC1">
    <w:name w:val="toc 1"/>
    <w:basedOn w:val="Normal"/>
    <w:next w:val="Normal"/>
    <w:autoRedefine/>
    <w:uiPriority w:val="39"/>
    <w:unhideWhenUsed/>
    <w:rsid w:val="0022417B"/>
    <w:pPr>
      <w:tabs>
        <w:tab w:val="right" w:leader="dot" w:pos="10070"/>
      </w:tabs>
      <w:spacing w:after="100"/>
    </w:pPr>
    <w:rPr>
      <w:rFonts w:asciiTheme="majorHAnsi" w:eastAsiaTheme="majorEastAsia" w:hAnsiTheme="majorHAnsi" w:cstheme="majorBidi"/>
      <w:bCs/>
      <w:noProof/>
    </w:rPr>
  </w:style>
  <w:style w:type="paragraph" w:styleId="TOC3">
    <w:name w:val="toc 3"/>
    <w:basedOn w:val="Normal"/>
    <w:next w:val="Normal"/>
    <w:autoRedefine/>
    <w:uiPriority w:val="39"/>
    <w:unhideWhenUsed/>
    <w:rsid w:val="00976005"/>
    <w:pPr>
      <w:spacing w:after="100"/>
      <w:ind w:left="440"/>
    </w:pPr>
  </w:style>
  <w:style w:type="character" w:styleId="Hyperlink">
    <w:name w:val="Hyperlink"/>
    <w:basedOn w:val="DefaultParagraphFont"/>
    <w:uiPriority w:val="99"/>
    <w:unhideWhenUsed/>
    <w:rsid w:val="00976005"/>
    <w:rPr>
      <w:color w:val="0000FF" w:themeColor="hyperlink"/>
      <w:u w:val="single"/>
    </w:rPr>
  </w:style>
  <w:style w:type="table" w:styleId="MediumShading1">
    <w:name w:val="Medium Shading 1"/>
    <w:basedOn w:val="TableNormal"/>
    <w:uiPriority w:val="63"/>
    <w:rsid w:val="000902E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ColorfulList">
    <w:name w:val="Colorful List"/>
    <w:basedOn w:val="TableNormal"/>
    <w:uiPriority w:val="72"/>
    <w:rsid w:val="000902EF"/>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MediumGrid1-Accent1">
    <w:name w:val="Medium Grid 1 Accent 1"/>
    <w:basedOn w:val="TableNormal"/>
    <w:uiPriority w:val="67"/>
    <w:rsid w:val="000902EF"/>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ghtShading">
    <w:name w:val="Light Shading"/>
    <w:basedOn w:val="TableNormal"/>
    <w:uiPriority w:val="60"/>
    <w:rsid w:val="000902E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2">
    <w:name w:val="Light List Accent 2"/>
    <w:basedOn w:val="TableNormal"/>
    <w:uiPriority w:val="61"/>
    <w:rsid w:val="000902EF"/>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IntenseReference">
    <w:name w:val="Intense Reference"/>
    <w:basedOn w:val="DefaultParagraphFont"/>
    <w:uiPriority w:val="32"/>
    <w:qFormat/>
    <w:rsid w:val="00B40433"/>
    <w:rPr>
      <w:b/>
      <w:bCs/>
      <w:smallCaps/>
      <w:color w:val="C0504D" w:themeColor="accent2"/>
      <w:spacing w:val="5"/>
      <w:u w:val="single"/>
    </w:rPr>
  </w:style>
  <w:style w:type="paragraph" w:styleId="NoSpacing">
    <w:name w:val="No Spacing"/>
    <w:link w:val="NoSpacingChar"/>
    <w:uiPriority w:val="1"/>
    <w:qFormat/>
    <w:rsid w:val="001A4709"/>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1A4709"/>
    <w:rPr>
      <w:rFonts w:eastAsiaTheme="minorEastAsia"/>
      <w:lang w:eastAsia="ja-JP"/>
    </w:rPr>
  </w:style>
  <w:style w:type="table" w:styleId="LightList-Accent3">
    <w:name w:val="Light List Accent 3"/>
    <w:basedOn w:val="TableNormal"/>
    <w:uiPriority w:val="61"/>
    <w:rsid w:val="00FA1C6E"/>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FA1C6E"/>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FA1C6E"/>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CommentReference">
    <w:name w:val="annotation reference"/>
    <w:basedOn w:val="DefaultParagraphFont"/>
    <w:uiPriority w:val="99"/>
    <w:semiHidden/>
    <w:unhideWhenUsed/>
    <w:rsid w:val="00A4600E"/>
    <w:rPr>
      <w:sz w:val="16"/>
      <w:szCs w:val="16"/>
    </w:rPr>
  </w:style>
  <w:style w:type="paragraph" w:styleId="CommentText">
    <w:name w:val="annotation text"/>
    <w:basedOn w:val="Normal"/>
    <w:link w:val="CommentTextChar"/>
    <w:uiPriority w:val="99"/>
    <w:semiHidden/>
    <w:unhideWhenUsed/>
    <w:rsid w:val="00A4600E"/>
    <w:pPr>
      <w:spacing w:line="240" w:lineRule="auto"/>
    </w:pPr>
    <w:rPr>
      <w:sz w:val="20"/>
      <w:szCs w:val="20"/>
    </w:rPr>
  </w:style>
  <w:style w:type="character" w:customStyle="1" w:styleId="CommentTextChar">
    <w:name w:val="Comment Text Char"/>
    <w:basedOn w:val="DefaultParagraphFont"/>
    <w:link w:val="CommentText"/>
    <w:uiPriority w:val="99"/>
    <w:semiHidden/>
    <w:rsid w:val="00A4600E"/>
    <w:rPr>
      <w:sz w:val="20"/>
      <w:szCs w:val="20"/>
    </w:rPr>
  </w:style>
  <w:style w:type="paragraph" w:styleId="CommentSubject">
    <w:name w:val="annotation subject"/>
    <w:basedOn w:val="CommentText"/>
    <w:next w:val="CommentText"/>
    <w:link w:val="CommentSubjectChar"/>
    <w:uiPriority w:val="99"/>
    <w:semiHidden/>
    <w:unhideWhenUsed/>
    <w:rsid w:val="00A4600E"/>
    <w:rPr>
      <w:b/>
      <w:bCs/>
    </w:rPr>
  </w:style>
  <w:style w:type="character" w:customStyle="1" w:styleId="CommentSubjectChar">
    <w:name w:val="Comment Subject Char"/>
    <w:basedOn w:val="CommentTextChar"/>
    <w:link w:val="CommentSubject"/>
    <w:uiPriority w:val="99"/>
    <w:semiHidden/>
    <w:rsid w:val="00A4600E"/>
    <w:rPr>
      <w:b/>
      <w:bCs/>
      <w:sz w:val="20"/>
      <w:szCs w:val="20"/>
    </w:rPr>
  </w:style>
  <w:style w:type="paragraph" w:styleId="Revision">
    <w:name w:val="Revision"/>
    <w:hidden/>
    <w:uiPriority w:val="99"/>
    <w:semiHidden/>
    <w:rsid w:val="00A4600E"/>
    <w:pPr>
      <w:spacing w:after="0" w:line="240" w:lineRule="auto"/>
    </w:pPr>
  </w:style>
  <w:style w:type="paragraph" w:styleId="Subtitle">
    <w:name w:val="Subtitle"/>
    <w:basedOn w:val="Normal"/>
    <w:next w:val="Normal"/>
    <w:link w:val="SubtitleChar"/>
    <w:uiPriority w:val="11"/>
    <w:qFormat/>
    <w:rsid w:val="00A1638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16387"/>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A16387"/>
    <w:rPr>
      <w:i/>
      <w:iCs/>
      <w:color w:val="808080" w:themeColor="text1" w:themeTint="7F"/>
    </w:rPr>
  </w:style>
  <w:style w:type="paragraph" w:styleId="Header">
    <w:name w:val="header"/>
    <w:basedOn w:val="Normal"/>
    <w:link w:val="HeaderChar"/>
    <w:uiPriority w:val="99"/>
    <w:unhideWhenUsed/>
    <w:rsid w:val="006D31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11E"/>
  </w:style>
  <w:style w:type="paragraph" w:styleId="Footer">
    <w:name w:val="footer"/>
    <w:basedOn w:val="Normal"/>
    <w:link w:val="FooterChar"/>
    <w:uiPriority w:val="99"/>
    <w:unhideWhenUsed/>
    <w:rsid w:val="006D31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65977">
      <w:bodyDiv w:val="1"/>
      <w:marLeft w:val="0"/>
      <w:marRight w:val="0"/>
      <w:marTop w:val="0"/>
      <w:marBottom w:val="0"/>
      <w:divBdr>
        <w:top w:val="none" w:sz="0" w:space="0" w:color="auto"/>
        <w:left w:val="none" w:sz="0" w:space="0" w:color="auto"/>
        <w:bottom w:val="none" w:sz="0" w:space="0" w:color="auto"/>
        <w:right w:val="none" w:sz="0" w:space="0" w:color="auto"/>
      </w:divBdr>
      <w:divsChild>
        <w:div w:id="154497055">
          <w:marLeft w:val="0"/>
          <w:marRight w:val="0"/>
          <w:marTop w:val="0"/>
          <w:marBottom w:val="0"/>
          <w:divBdr>
            <w:top w:val="none" w:sz="0" w:space="0" w:color="auto"/>
            <w:left w:val="none" w:sz="0" w:space="0" w:color="auto"/>
            <w:bottom w:val="none" w:sz="0" w:space="0" w:color="auto"/>
            <w:right w:val="none" w:sz="0" w:space="0" w:color="auto"/>
          </w:divBdr>
        </w:div>
      </w:divsChild>
    </w:div>
    <w:div w:id="59981509">
      <w:bodyDiv w:val="1"/>
      <w:marLeft w:val="0"/>
      <w:marRight w:val="0"/>
      <w:marTop w:val="0"/>
      <w:marBottom w:val="0"/>
      <w:divBdr>
        <w:top w:val="none" w:sz="0" w:space="0" w:color="auto"/>
        <w:left w:val="none" w:sz="0" w:space="0" w:color="auto"/>
        <w:bottom w:val="none" w:sz="0" w:space="0" w:color="auto"/>
        <w:right w:val="none" w:sz="0" w:space="0" w:color="auto"/>
      </w:divBdr>
      <w:divsChild>
        <w:div w:id="17747377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diagramData" Target="diagrams/data1.xml"/><Relationship Id="rId26" Type="http://schemas.openxmlformats.org/officeDocument/2006/relationships/diagramColors" Target="diagrams/colors2.xml"/><Relationship Id="rId39" Type="http://schemas.openxmlformats.org/officeDocument/2006/relationships/diagramLayout" Target="diagrams/layout5.xml"/><Relationship Id="rId3" Type="http://schemas.openxmlformats.org/officeDocument/2006/relationships/numbering" Target="numbering.xml"/><Relationship Id="rId21" Type="http://schemas.openxmlformats.org/officeDocument/2006/relationships/diagramColors" Target="diagrams/colors1.xml"/><Relationship Id="rId34" Type="http://schemas.openxmlformats.org/officeDocument/2006/relationships/diagramLayout" Target="diagrams/layout4.xml"/><Relationship Id="rId42" Type="http://schemas.microsoft.com/office/2007/relationships/diagramDrawing" Target="diagrams/drawing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diagramQuickStyle" Target="diagrams/quickStyle2.xml"/><Relationship Id="rId33" Type="http://schemas.openxmlformats.org/officeDocument/2006/relationships/diagramData" Target="diagrams/data4.xml"/><Relationship Id="rId38" Type="http://schemas.openxmlformats.org/officeDocument/2006/relationships/diagramData" Target="diagrams/data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diagramQuickStyle" Target="diagrams/quickStyle1.xml"/><Relationship Id="rId29" Type="http://schemas.openxmlformats.org/officeDocument/2006/relationships/diagramLayout" Target="diagrams/layout3.xml"/><Relationship Id="rId41" Type="http://schemas.openxmlformats.org/officeDocument/2006/relationships/diagramColors" Target="diagrams/colors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24" Type="http://schemas.openxmlformats.org/officeDocument/2006/relationships/diagramLayout" Target="diagrams/layout2.xml"/><Relationship Id="rId32" Type="http://schemas.microsoft.com/office/2007/relationships/diagramDrawing" Target="diagrams/drawing3.xml"/><Relationship Id="rId37" Type="http://schemas.microsoft.com/office/2007/relationships/diagramDrawing" Target="diagrams/drawing4.xml"/><Relationship Id="rId40" Type="http://schemas.openxmlformats.org/officeDocument/2006/relationships/diagramQuickStyle" Target="diagrams/quickStyle5.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diagramData" Target="diagrams/data2.xml"/><Relationship Id="rId28" Type="http://schemas.openxmlformats.org/officeDocument/2006/relationships/diagramData" Target="diagrams/data3.xml"/><Relationship Id="rId36" Type="http://schemas.openxmlformats.org/officeDocument/2006/relationships/diagramColors" Target="diagrams/colors4.xml"/><Relationship Id="rId10" Type="http://schemas.openxmlformats.org/officeDocument/2006/relationships/image" Target="media/image2.jpeg"/><Relationship Id="rId19" Type="http://schemas.openxmlformats.org/officeDocument/2006/relationships/diagramLayout" Target="diagrams/layout1.xml"/><Relationship Id="rId31" Type="http://schemas.openxmlformats.org/officeDocument/2006/relationships/diagramColors" Target="diagrams/colors3.xm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1.xml"/><Relationship Id="rId22" Type="http://schemas.microsoft.com/office/2007/relationships/diagramDrawing" Target="diagrams/drawing1.xml"/><Relationship Id="rId27" Type="http://schemas.microsoft.com/office/2007/relationships/diagramDrawing" Target="diagrams/drawing2.xml"/><Relationship Id="rId30" Type="http://schemas.openxmlformats.org/officeDocument/2006/relationships/diagramQuickStyle" Target="diagrams/quickStyle3.xml"/><Relationship Id="rId35" Type="http://schemas.openxmlformats.org/officeDocument/2006/relationships/diagramQuickStyle" Target="diagrams/quickStyle4.xml"/><Relationship Id="rId43"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8834DF8-2767-400E-BBD0-3D1BB337DA00}" type="doc">
      <dgm:prSet loTypeId="urn:microsoft.com/office/officeart/2008/layout/NameandTitleOrganizationalChart" loCatId="hierarchy" qsTypeId="urn:microsoft.com/office/officeart/2005/8/quickstyle/simple3" qsCatId="simple" csTypeId="urn:microsoft.com/office/officeart/2005/8/colors/accent1_2" csCatId="accent1" phldr="1"/>
      <dgm:spPr/>
      <dgm:t>
        <a:bodyPr/>
        <a:lstStyle/>
        <a:p>
          <a:endParaRPr lang="en-US"/>
        </a:p>
      </dgm:t>
    </dgm:pt>
    <dgm:pt modelId="{19E6C220-8F2C-42A5-90A1-45A628153D93}">
      <dgm:prSet phldrT="[Text]"/>
      <dgm:spPr/>
      <dgm:t>
        <a:bodyPr/>
        <a:lstStyle/>
        <a:p>
          <a:pPr algn="ctr"/>
          <a:r>
            <a:rPr lang="en-US"/>
            <a:t>IC</a:t>
          </a:r>
        </a:p>
      </dgm:t>
    </dgm:pt>
    <dgm:pt modelId="{AB071E87-D8E3-474B-8A2D-9C08B36DA8A6}" type="parTrans" cxnId="{A2676EC8-8208-491F-8D61-4BD7E1E0762E}">
      <dgm:prSet/>
      <dgm:spPr/>
      <dgm:t>
        <a:bodyPr/>
        <a:lstStyle/>
        <a:p>
          <a:pPr algn="ctr"/>
          <a:endParaRPr lang="en-US"/>
        </a:p>
      </dgm:t>
    </dgm:pt>
    <dgm:pt modelId="{5D6A4B4D-3A60-4186-9BF2-DC8DC1A111FF}" type="sibTrans" cxnId="{A2676EC8-8208-491F-8D61-4BD7E1E0762E}">
      <dgm:prSet/>
      <dgm:spPr/>
      <dgm:t>
        <a:bodyPr/>
        <a:lstStyle/>
        <a:p>
          <a:pPr algn="ctr"/>
          <a:endParaRPr lang="en-US"/>
        </a:p>
      </dgm:t>
    </dgm:pt>
    <dgm:pt modelId="{3923158F-6B91-465B-BAEF-D9D8B38887FA}">
      <dgm:prSet phldrT="[Text]"/>
      <dgm:spPr/>
      <dgm:t>
        <a:bodyPr/>
        <a:lstStyle/>
        <a:p>
          <a:pPr algn="ctr"/>
          <a:r>
            <a:rPr lang="en-US"/>
            <a:t>Medical Branch</a:t>
          </a:r>
        </a:p>
      </dgm:t>
    </dgm:pt>
    <dgm:pt modelId="{4F25581D-654C-46CA-80B4-1CB041CAD234}" type="parTrans" cxnId="{B81C2CAE-6498-41A0-B288-3FFBA5997695}">
      <dgm:prSet/>
      <dgm:spPr/>
      <dgm:t>
        <a:bodyPr/>
        <a:lstStyle/>
        <a:p>
          <a:pPr algn="ctr"/>
          <a:endParaRPr lang="en-US"/>
        </a:p>
      </dgm:t>
    </dgm:pt>
    <dgm:pt modelId="{881F4EDB-FEA7-4F3F-98CE-626C40021C12}" type="sibTrans" cxnId="{B81C2CAE-6498-41A0-B288-3FFBA5997695}">
      <dgm:prSet/>
      <dgm:spPr/>
      <dgm:t>
        <a:bodyPr/>
        <a:lstStyle/>
        <a:p>
          <a:pPr algn="ctr"/>
          <a:endParaRPr lang="en-US"/>
        </a:p>
      </dgm:t>
    </dgm:pt>
    <dgm:pt modelId="{9018F022-8245-4624-8404-DAE401C49B19}">
      <dgm:prSet phldrT="[Text]"/>
      <dgm:spPr/>
      <dgm:t>
        <a:bodyPr/>
        <a:lstStyle/>
        <a:p>
          <a:pPr algn="ctr"/>
          <a:endParaRPr lang="en-US"/>
        </a:p>
      </dgm:t>
    </dgm:pt>
    <dgm:pt modelId="{BFD596B0-3E5E-4833-B0A3-08A73224056C}" type="parTrans" cxnId="{19B3C195-79F3-49D2-A000-91BD17E40610}">
      <dgm:prSet/>
      <dgm:spPr/>
      <dgm:t>
        <a:bodyPr/>
        <a:lstStyle/>
        <a:p>
          <a:pPr algn="ctr"/>
          <a:endParaRPr lang="en-US"/>
        </a:p>
      </dgm:t>
    </dgm:pt>
    <dgm:pt modelId="{D566B835-8E01-4A7C-B626-123A3236B8B5}" type="sibTrans" cxnId="{19B3C195-79F3-49D2-A000-91BD17E40610}">
      <dgm:prSet/>
      <dgm:spPr/>
      <dgm:t>
        <a:bodyPr/>
        <a:lstStyle/>
        <a:p>
          <a:pPr algn="ctr"/>
          <a:endParaRPr lang="en-US"/>
        </a:p>
      </dgm:t>
    </dgm:pt>
    <dgm:pt modelId="{F5B2CDB3-4356-4C0E-B06E-D2D7AA176E9F}">
      <dgm:prSet/>
      <dgm:spPr/>
      <dgm:t>
        <a:bodyPr/>
        <a:lstStyle/>
        <a:p>
          <a:pPr algn="ctr"/>
          <a:endParaRPr lang="en-US"/>
        </a:p>
      </dgm:t>
    </dgm:pt>
    <dgm:pt modelId="{13D1CCF9-952B-44E7-9E1C-ED253377E91D}" type="parTrans" cxnId="{B138F576-89F2-4981-890B-D24C47B05DA8}">
      <dgm:prSet/>
      <dgm:spPr/>
      <dgm:t>
        <a:bodyPr/>
        <a:lstStyle/>
        <a:p>
          <a:pPr algn="ctr"/>
          <a:endParaRPr lang="en-US"/>
        </a:p>
      </dgm:t>
    </dgm:pt>
    <dgm:pt modelId="{940ADCD9-22BB-4960-A8E6-A2703002AFCE}" type="sibTrans" cxnId="{B138F576-89F2-4981-890B-D24C47B05DA8}">
      <dgm:prSet/>
      <dgm:spPr/>
      <dgm:t>
        <a:bodyPr/>
        <a:lstStyle/>
        <a:p>
          <a:pPr algn="ctr"/>
          <a:endParaRPr lang="en-US"/>
        </a:p>
      </dgm:t>
    </dgm:pt>
    <dgm:pt modelId="{8A8A33CB-4510-4FD7-B4F5-1CF6D75A28D0}" type="pres">
      <dgm:prSet presAssocID="{D8834DF8-2767-400E-BBD0-3D1BB337DA00}" presName="hierChild1" presStyleCnt="0">
        <dgm:presLayoutVars>
          <dgm:orgChart val="1"/>
          <dgm:chPref val="1"/>
          <dgm:dir/>
          <dgm:animOne val="branch"/>
          <dgm:animLvl val="lvl"/>
          <dgm:resizeHandles/>
        </dgm:presLayoutVars>
      </dgm:prSet>
      <dgm:spPr/>
    </dgm:pt>
    <dgm:pt modelId="{A29191E0-78A1-417C-800F-B486DDD129CF}" type="pres">
      <dgm:prSet presAssocID="{19E6C220-8F2C-42A5-90A1-45A628153D93}" presName="hierRoot1" presStyleCnt="0">
        <dgm:presLayoutVars>
          <dgm:hierBranch val="init"/>
        </dgm:presLayoutVars>
      </dgm:prSet>
      <dgm:spPr/>
    </dgm:pt>
    <dgm:pt modelId="{41E66E3D-F3E0-4326-87A9-ABD21C5BDDC9}" type="pres">
      <dgm:prSet presAssocID="{19E6C220-8F2C-42A5-90A1-45A628153D93}" presName="rootComposite1" presStyleCnt="0"/>
      <dgm:spPr/>
    </dgm:pt>
    <dgm:pt modelId="{C706FE43-A6C4-454D-82EF-028245F2EF45}" type="pres">
      <dgm:prSet presAssocID="{19E6C220-8F2C-42A5-90A1-45A628153D93}" presName="rootText1" presStyleLbl="node0" presStyleIdx="0" presStyleCnt="1">
        <dgm:presLayoutVars>
          <dgm:chMax/>
          <dgm:chPref val="3"/>
        </dgm:presLayoutVars>
      </dgm:prSet>
      <dgm:spPr/>
    </dgm:pt>
    <dgm:pt modelId="{B93DB56C-504E-48D6-B3F3-C8BF63266545}" type="pres">
      <dgm:prSet presAssocID="{19E6C220-8F2C-42A5-90A1-45A628153D93}" presName="titleText1" presStyleLbl="fgAcc0" presStyleIdx="0" presStyleCnt="1">
        <dgm:presLayoutVars>
          <dgm:chMax val="0"/>
          <dgm:chPref val="0"/>
        </dgm:presLayoutVars>
      </dgm:prSet>
      <dgm:spPr/>
    </dgm:pt>
    <dgm:pt modelId="{B4BAA46A-87FD-4809-97D4-1789B28DF427}" type="pres">
      <dgm:prSet presAssocID="{19E6C220-8F2C-42A5-90A1-45A628153D93}" presName="rootConnector1" presStyleLbl="node1" presStyleIdx="0" presStyleCnt="3"/>
      <dgm:spPr/>
    </dgm:pt>
    <dgm:pt modelId="{DF397F0B-3D9F-4345-B14A-3CAE2EF20700}" type="pres">
      <dgm:prSet presAssocID="{19E6C220-8F2C-42A5-90A1-45A628153D93}" presName="hierChild2" presStyleCnt="0"/>
      <dgm:spPr/>
    </dgm:pt>
    <dgm:pt modelId="{B39CB480-14F3-4B10-9882-25DDCFFFC1DB}" type="pres">
      <dgm:prSet presAssocID="{4F25581D-654C-46CA-80B4-1CB041CAD234}" presName="Name37" presStyleLbl="parChTrans1D2" presStyleIdx="0" presStyleCnt="3"/>
      <dgm:spPr/>
    </dgm:pt>
    <dgm:pt modelId="{4421DE3C-1782-4D75-919F-E60DC6F49E25}" type="pres">
      <dgm:prSet presAssocID="{3923158F-6B91-465B-BAEF-D9D8B38887FA}" presName="hierRoot2" presStyleCnt="0">
        <dgm:presLayoutVars>
          <dgm:hierBranch val="r"/>
        </dgm:presLayoutVars>
      </dgm:prSet>
      <dgm:spPr/>
    </dgm:pt>
    <dgm:pt modelId="{03B648D9-3427-42B5-9EF1-CF2D8C0BCAB6}" type="pres">
      <dgm:prSet presAssocID="{3923158F-6B91-465B-BAEF-D9D8B38887FA}" presName="rootComposite" presStyleCnt="0"/>
      <dgm:spPr/>
    </dgm:pt>
    <dgm:pt modelId="{1251E186-4648-4B96-B92C-8203E8D326DD}" type="pres">
      <dgm:prSet presAssocID="{3923158F-6B91-465B-BAEF-D9D8B38887FA}" presName="rootText" presStyleLbl="node1" presStyleIdx="0" presStyleCnt="3">
        <dgm:presLayoutVars>
          <dgm:chMax/>
          <dgm:chPref val="3"/>
        </dgm:presLayoutVars>
      </dgm:prSet>
      <dgm:spPr/>
    </dgm:pt>
    <dgm:pt modelId="{8A6F0F72-C7FA-4777-BC90-BA6F9602DEB8}" type="pres">
      <dgm:prSet presAssocID="{3923158F-6B91-465B-BAEF-D9D8B38887FA}" presName="titleText2" presStyleLbl="fgAcc1" presStyleIdx="0" presStyleCnt="3">
        <dgm:presLayoutVars>
          <dgm:chMax val="0"/>
          <dgm:chPref val="0"/>
        </dgm:presLayoutVars>
      </dgm:prSet>
      <dgm:spPr/>
    </dgm:pt>
    <dgm:pt modelId="{A7F135F2-361E-4713-8563-DE6B71ACEA21}" type="pres">
      <dgm:prSet presAssocID="{3923158F-6B91-465B-BAEF-D9D8B38887FA}" presName="rootConnector" presStyleLbl="node2" presStyleIdx="0" presStyleCnt="0"/>
      <dgm:spPr/>
    </dgm:pt>
    <dgm:pt modelId="{5894E6A4-FDA2-4B17-B3C7-4D981BE710EE}" type="pres">
      <dgm:prSet presAssocID="{3923158F-6B91-465B-BAEF-D9D8B38887FA}" presName="hierChild4" presStyleCnt="0"/>
      <dgm:spPr/>
    </dgm:pt>
    <dgm:pt modelId="{D0C67484-ABD2-447E-A2A2-308F54416B31}" type="pres">
      <dgm:prSet presAssocID="{3923158F-6B91-465B-BAEF-D9D8B38887FA}" presName="hierChild5" presStyleCnt="0"/>
      <dgm:spPr/>
    </dgm:pt>
    <dgm:pt modelId="{8FE12AC6-E7DD-4196-B5E2-6EC8265504F6}" type="pres">
      <dgm:prSet presAssocID="{BFD596B0-3E5E-4833-B0A3-08A73224056C}" presName="Name37" presStyleLbl="parChTrans1D2" presStyleIdx="1" presStyleCnt="3"/>
      <dgm:spPr/>
    </dgm:pt>
    <dgm:pt modelId="{451B6EE0-7140-47F0-B2BF-FA31D40670FC}" type="pres">
      <dgm:prSet presAssocID="{9018F022-8245-4624-8404-DAE401C49B19}" presName="hierRoot2" presStyleCnt="0">
        <dgm:presLayoutVars>
          <dgm:hierBranch val="r"/>
        </dgm:presLayoutVars>
      </dgm:prSet>
      <dgm:spPr/>
    </dgm:pt>
    <dgm:pt modelId="{A929CD7F-663A-4912-8995-0B96EDABCBFF}" type="pres">
      <dgm:prSet presAssocID="{9018F022-8245-4624-8404-DAE401C49B19}" presName="rootComposite" presStyleCnt="0"/>
      <dgm:spPr/>
    </dgm:pt>
    <dgm:pt modelId="{B752517C-C1EB-42B8-8F76-961164FB7359}" type="pres">
      <dgm:prSet presAssocID="{9018F022-8245-4624-8404-DAE401C49B19}" presName="rootText" presStyleLbl="node1" presStyleIdx="1" presStyleCnt="3">
        <dgm:presLayoutVars>
          <dgm:chMax/>
          <dgm:chPref val="3"/>
        </dgm:presLayoutVars>
      </dgm:prSet>
      <dgm:spPr/>
    </dgm:pt>
    <dgm:pt modelId="{7B4F7D36-1E12-434B-A3E7-CB4A6BA1E584}" type="pres">
      <dgm:prSet presAssocID="{9018F022-8245-4624-8404-DAE401C49B19}" presName="titleText2" presStyleLbl="fgAcc1" presStyleIdx="1" presStyleCnt="3">
        <dgm:presLayoutVars>
          <dgm:chMax val="0"/>
          <dgm:chPref val="0"/>
        </dgm:presLayoutVars>
      </dgm:prSet>
      <dgm:spPr/>
    </dgm:pt>
    <dgm:pt modelId="{4D38C37D-110C-456F-A951-81DE468A47E9}" type="pres">
      <dgm:prSet presAssocID="{9018F022-8245-4624-8404-DAE401C49B19}" presName="rootConnector" presStyleLbl="node2" presStyleIdx="0" presStyleCnt="0"/>
      <dgm:spPr/>
    </dgm:pt>
    <dgm:pt modelId="{3BD5AC29-EDAA-4B04-91DF-D59DEC05B83E}" type="pres">
      <dgm:prSet presAssocID="{9018F022-8245-4624-8404-DAE401C49B19}" presName="hierChild4" presStyleCnt="0"/>
      <dgm:spPr/>
    </dgm:pt>
    <dgm:pt modelId="{41847C23-C2DA-4FD1-9418-07763647EC0E}" type="pres">
      <dgm:prSet presAssocID="{9018F022-8245-4624-8404-DAE401C49B19}" presName="hierChild5" presStyleCnt="0"/>
      <dgm:spPr/>
    </dgm:pt>
    <dgm:pt modelId="{FB8A5C25-F174-4F44-ACFF-3FD381A74923}" type="pres">
      <dgm:prSet presAssocID="{13D1CCF9-952B-44E7-9E1C-ED253377E91D}" presName="Name37" presStyleLbl="parChTrans1D2" presStyleIdx="2" presStyleCnt="3"/>
      <dgm:spPr/>
    </dgm:pt>
    <dgm:pt modelId="{619C4054-5474-4073-B85B-B46BB48956BF}" type="pres">
      <dgm:prSet presAssocID="{F5B2CDB3-4356-4C0E-B06E-D2D7AA176E9F}" presName="hierRoot2" presStyleCnt="0">
        <dgm:presLayoutVars>
          <dgm:hierBranch val="r"/>
        </dgm:presLayoutVars>
      </dgm:prSet>
      <dgm:spPr/>
    </dgm:pt>
    <dgm:pt modelId="{D9A8F617-9642-4E39-AE9E-08EB7CD5577D}" type="pres">
      <dgm:prSet presAssocID="{F5B2CDB3-4356-4C0E-B06E-D2D7AA176E9F}" presName="rootComposite" presStyleCnt="0"/>
      <dgm:spPr/>
    </dgm:pt>
    <dgm:pt modelId="{B9DA7C73-1968-4298-9321-3008EEC877ED}" type="pres">
      <dgm:prSet presAssocID="{F5B2CDB3-4356-4C0E-B06E-D2D7AA176E9F}" presName="rootText" presStyleLbl="node1" presStyleIdx="2" presStyleCnt="3">
        <dgm:presLayoutVars>
          <dgm:chMax/>
          <dgm:chPref val="3"/>
        </dgm:presLayoutVars>
      </dgm:prSet>
      <dgm:spPr/>
    </dgm:pt>
    <dgm:pt modelId="{5CE29D54-A6A4-4106-AB34-2A69C744D8B6}" type="pres">
      <dgm:prSet presAssocID="{F5B2CDB3-4356-4C0E-B06E-D2D7AA176E9F}" presName="titleText2" presStyleLbl="fgAcc1" presStyleIdx="2" presStyleCnt="3">
        <dgm:presLayoutVars>
          <dgm:chMax val="0"/>
          <dgm:chPref val="0"/>
        </dgm:presLayoutVars>
      </dgm:prSet>
      <dgm:spPr/>
    </dgm:pt>
    <dgm:pt modelId="{B6928DF6-CDE1-4311-B4B0-41EFB99DF34F}" type="pres">
      <dgm:prSet presAssocID="{F5B2CDB3-4356-4C0E-B06E-D2D7AA176E9F}" presName="rootConnector" presStyleLbl="node2" presStyleIdx="0" presStyleCnt="0"/>
      <dgm:spPr/>
    </dgm:pt>
    <dgm:pt modelId="{61C83DFB-481A-40D6-80AD-27656DBF762B}" type="pres">
      <dgm:prSet presAssocID="{F5B2CDB3-4356-4C0E-B06E-D2D7AA176E9F}" presName="hierChild4" presStyleCnt="0"/>
      <dgm:spPr/>
    </dgm:pt>
    <dgm:pt modelId="{DB58356B-5524-414E-B64D-E5A11A1F1E13}" type="pres">
      <dgm:prSet presAssocID="{F5B2CDB3-4356-4C0E-B06E-D2D7AA176E9F}" presName="hierChild5" presStyleCnt="0"/>
      <dgm:spPr/>
    </dgm:pt>
    <dgm:pt modelId="{4F9F7CE1-3034-442C-854B-21CA847B2764}" type="pres">
      <dgm:prSet presAssocID="{19E6C220-8F2C-42A5-90A1-45A628153D93}" presName="hierChild3" presStyleCnt="0"/>
      <dgm:spPr/>
    </dgm:pt>
  </dgm:ptLst>
  <dgm:cxnLst>
    <dgm:cxn modelId="{7A060400-4B5A-41AC-B224-64A47A1516E8}" type="presOf" srcId="{940ADCD9-22BB-4960-A8E6-A2703002AFCE}" destId="{5CE29D54-A6A4-4106-AB34-2A69C744D8B6}" srcOrd="0" destOrd="0" presId="urn:microsoft.com/office/officeart/2008/layout/NameandTitleOrganizationalChart"/>
    <dgm:cxn modelId="{AA099F44-6A49-45BC-A159-D43FAF2EE8F8}" type="presOf" srcId="{19E6C220-8F2C-42A5-90A1-45A628153D93}" destId="{B4BAA46A-87FD-4809-97D4-1789B28DF427}" srcOrd="1" destOrd="0" presId="urn:microsoft.com/office/officeart/2008/layout/NameandTitleOrganizationalChart"/>
    <dgm:cxn modelId="{C20F626C-25E0-4C52-9FA8-299BD4E9D364}" type="presOf" srcId="{5D6A4B4D-3A60-4186-9BF2-DC8DC1A111FF}" destId="{B93DB56C-504E-48D6-B3F3-C8BF63266545}" srcOrd="0" destOrd="0" presId="urn:microsoft.com/office/officeart/2008/layout/NameandTitleOrganizationalChart"/>
    <dgm:cxn modelId="{B22D706E-66AB-4328-84DF-86DB265AB972}" type="presOf" srcId="{19E6C220-8F2C-42A5-90A1-45A628153D93}" destId="{C706FE43-A6C4-454D-82EF-028245F2EF45}" srcOrd="0" destOrd="0" presId="urn:microsoft.com/office/officeart/2008/layout/NameandTitleOrganizationalChart"/>
    <dgm:cxn modelId="{E60A4B4F-5A39-4A0F-901E-98C1FD1DF52B}" type="presOf" srcId="{D566B835-8E01-4A7C-B626-123A3236B8B5}" destId="{7B4F7D36-1E12-434B-A3E7-CB4A6BA1E584}" srcOrd="0" destOrd="0" presId="urn:microsoft.com/office/officeart/2008/layout/NameandTitleOrganizationalChart"/>
    <dgm:cxn modelId="{B138F576-89F2-4981-890B-D24C47B05DA8}" srcId="{19E6C220-8F2C-42A5-90A1-45A628153D93}" destId="{F5B2CDB3-4356-4C0E-B06E-D2D7AA176E9F}" srcOrd="2" destOrd="0" parTransId="{13D1CCF9-952B-44E7-9E1C-ED253377E91D}" sibTransId="{940ADCD9-22BB-4960-A8E6-A2703002AFCE}"/>
    <dgm:cxn modelId="{05095777-A74D-42C6-9905-226014061A9E}" type="presOf" srcId="{3923158F-6B91-465B-BAEF-D9D8B38887FA}" destId="{1251E186-4648-4B96-B92C-8203E8D326DD}" srcOrd="0" destOrd="0" presId="urn:microsoft.com/office/officeart/2008/layout/NameandTitleOrganizationalChart"/>
    <dgm:cxn modelId="{E25F7D57-069D-48A1-AA87-E353A84EF383}" type="presOf" srcId="{3923158F-6B91-465B-BAEF-D9D8B38887FA}" destId="{A7F135F2-361E-4713-8563-DE6B71ACEA21}" srcOrd="1" destOrd="0" presId="urn:microsoft.com/office/officeart/2008/layout/NameandTitleOrganizationalChart"/>
    <dgm:cxn modelId="{57902F85-FE62-4F1B-9B5B-C1DAD688551E}" type="presOf" srcId="{F5B2CDB3-4356-4C0E-B06E-D2D7AA176E9F}" destId="{B9DA7C73-1968-4298-9321-3008EEC877ED}" srcOrd="0" destOrd="0" presId="urn:microsoft.com/office/officeart/2008/layout/NameandTitleOrganizationalChart"/>
    <dgm:cxn modelId="{19B3C195-79F3-49D2-A000-91BD17E40610}" srcId="{19E6C220-8F2C-42A5-90A1-45A628153D93}" destId="{9018F022-8245-4624-8404-DAE401C49B19}" srcOrd="1" destOrd="0" parTransId="{BFD596B0-3E5E-4833-B0A3-08A73224056C}" sibTransId="{D566B835-8E01-4A7C-B626-123A3236B8B5}"/>
    <dgm:cxn modelId="{69FAE6A4-51A5-4873-9A83-9C420E2D5326}" type="presOf" srcId="{13D1CCF9-952B-44E7-9E1C-ED253377E91D}" destId="{FB8A5C25-F174-4F44-ACFF-3FD381A74923}" srcOrd="0" destOrd="0" presId="urn:microsoft.com/office/officeart/2008/layout/NameandTitleOrganizationalChart"/>
    <dgm:cxn modelId="{B81C2CAE-6498-41A0-B288-3FFBA5997695}" srcId="{19E6C220-8F2C-42A5-90A1-45A628153D93}" destId="{3923158F-6B91-465B-BAEF-D9D8B38887FA}" srcOrd="0" destOrd="0" parTransId="{4F25581D-654C-46CA-80B4-1CB041CAD234}" sibTransId="{881F4EDB-FEA7-4F3F-98CE-626C40021C12}"/>
    <dgm:cxn modelId="{E8ADB6B9-3B00-4749-8D50-F3C84BDB1D48}" type="presOf" srcId="{881F4EDB-FEA7-4F3F-98CE-626C40021C12}" destId="{8A6F0F72-C7FA-4777-BC90-BA6F9602DEB8}" srcOrd="0" destOrd="0" presId="urn:microsoft.com/office/officeart/2008/layout/NameandTitleOrganizationalChart"/>
    <dgm:cxn modelId="{5DA52EC2-F86A-4EF4-9A13-F653EA96A394}" type="presOf" srcId="{D8834DF8-2767-400E-BBD0-3D1BB337DA00}" destId="{8A8A33CB-4510-4FD7-B4F5-1CF6D75A28D0}" srcOrd="0" destOrd="0" presId="urn:microsoft.com/office/officeart/2008/layout/NameandTitleOrganizationalChart"/>
    <dgm:cxn modelId="{A2676EC8-8208-491F-8D61-4BD7E1E0762E}" srcId="{D8834DF8-2767-400E-BBD0-3D1BB337DA00}" destId="{19E6C220-8F2C-42A5-90A1-45A628153D93}" srcOrd="0" destOrd="0" parTransId="{AB071E87-D8E3-474B-8A2D-9C08B36DA8A6}" sibTransId="{5D6A4B4D-3A60-4186-9BF2-DC8DC1A111FF}"/>
    <dgm:cxn modelId="{4D1E97DF-2F04-4ADF-AC2B-283FA6C411B6}" type="presOf" srcId="{4F25581D-654C-46CA-80B4-1CB041CAD234}" destId="{B39CB480-14F3-4B10-9882-25DDCFFFC1DB}" srcOrd="0" destOrd="0" presId="urn:microsoft.com/office/officeart/2008/layout/NameandTitleOrganizationalChart"/>
    <dgm:cxn modelId="{CA1340EB-3C41-441A-8E20-5B19999676AD}" type="presOf" srcId="{BFD596B0-3E5E-4833-B0A3-08A73224056C}" destId="{8FE12AC6-E7DD-4196-B5E2-6EC8265504F6}" srcOrd="0" destOrd="0" presId="urn:microsoft.com/office/officeart/2008/layout/NameandTitleOrganizationalChart"/>
    <dgm:cxn modelId="{078208EC-B9D5-4EB0-981F-5FEA234E37CA}" type="presOf" srcId="{9018F022-8245-4624-8404-DAE401C49B19}" destId="{B752517C-C1EB-42B8-8F76-961164FB7359}" srcOrd="0" destOrd="0" presId="urn:microsoft.com/office/officeart/2008/layout/NameandTitleOrganizationalChart"/>
    <dgm:cxn modelId="{B05DBFED-3815-48D1-B0A7-F49F0150F4EE}" type="presOf" srcId="{F5B2CDB3-4356-4C0E-B06E-D2D7AA176E9F}" destId="{B6928DF6-CDE1-4311-B4B0-41EFB99DF34F}" srcOrd="1" destOrd="0" presId="urn:microsoft.com/office/officeart/2008/layout/NameandTitleOrganizationalChart"/>
    <dgm:cxn modelId="{F4E399F6-FBD2-4E3C-85CB-80D406B48431}" type="presOf" srcId="{9018F022-8245-4624-8404-DAE401C49B19}" destId="{4D38C37D-110C-456F-A951-81DE468A47E9}" srcOrd="1" destOrd="0" presId="urn:microsoft.com/office/officeart/2008/layout/NameandTitleOrganizationalChart"/>
    <dgm:cxn modelId="{A4040AB4-2740-4513-8689-FC43FB69092B}" type="presParOf" srcId="{8A8A33CB-4510-4FD7-B4F5-1CF6D75A28D0}" destId="{A29191E0-78A1-417C-800F-B486DDD129CF}" srcOrd="0" destOrd="0" presId="urn:microsoft.com/office/officeart/2008/layout/NameandTitleOrganizationalChart"/>
    <dgm:cxn modelId="{4D920AC8-4FFF-467E-8265-6376207FA571}" type="presParOf" srcId="{A29191E0-78A1-417C-800F-B486DDD129CF}" destId="{41E66E3D-F3E0-4326-87A9-ABD21C5BDDC9}" srcOrd="0" destOrd="0" presId="urn:microsoft.com/office/officeart/2008/layout/NameandTitleOrganizationalChart"/>
    <dgm:cxn modelId="{64DF9ADD-9E03-4D99-B717-B4DF1FB50FF7}" type="presParOf" srcId="{41E66E3D-F3E0-4326-87A9-ABD21C5BDDC9}" destId="{C706FE43-A6C4-454D-82EF-028245F2EF45}" srcOrd="0" destOrd="0" presId="urn:microsoft.com/office/officeart/2008/layout/NameandTitleOrganizationalChart"/>
    <dgm:cxn modelId="{E977E21F-45E8-43B6-B7C2-0AF226AD9132}" type="presParOf" srcId="{41E66E3D-F3E0-4326-87A9-ABD21C5BDDC9}" destId="{B93DB56C-504E-48D6-B3F3-C8BF63266545}" srcOrd="1" destOrd="0" presId="urn:microsoft.com/office/officeart/2008/layout/NameandTitleOrganizationalChart"/>
    <dgm:cxn modelId="{FC250449-AD70-45EF-B843-D53065D0A668}" type="presParOf" srcId="{41E66E3D-F3E0-4326-87A9-ABD21C5BDDC9}" destId="{B4BAA46A-87FD-4809-97D4-1789B28DF427}" srcOrd="2" destOrd="0" presId="urn:microsoft.com/office/officeart/2008/layout/NameandTitleOrganizationalChart"/>
    <dgm:cxn modelId="{8D090284-645B-4BA4-B792-D0BC3B0D9DDC}" type="presParOf" srcId="{A29191E0-78A1-417C-800F-B486DDD129CF}" destId="{DF397F0B-3D9F-4345-B14A-3CAE2EF20700}" srcOrd="1" destOrd="0" presId="urn:microsoft.com/office/officeart/2008/layout/NameandTitleOrganizationalChart"/>
    <dgm:cxn modelId="{5BD2CB65-6DB4-4CB7-8E8A-961E661E9F7A}" type="presParOf" srcId="{DF397F0B-3D9F-4345-B14A-3CAE2EF20700}" destId="{B39CB480-14F3-4B10-9882-25DDCFFFC1DB}" srcOrd="0" destOrd="0" presId="urn:microsoft.com/office/officeart/2008/layout/NameandTitleOrganizationalChart"/>
    <dgm:cxn modelId="{ADBECF41-AFC9-482F-8C95-E830CDAC3A78}" type="presParOf" srcId="{DF397F0B-3D9F-4345-B14A-3CAE2EF20700}" destId="{4421DE3C-1782-4D75-919F-E60DC6F49E25}" srcOrd="1" destOrd="0" presId="urn:microsoft.com/office/officeart/2008/layout/NameandTitleOrganizationalChart"/>
    <dgm:cxn modelId="{8F7030D3-7E42-4C51-94A8-131D1F9EA756}" type="presParOf" srcId="{4421DE3C-1782-4D75-919F-E60DC6F49E25}" destId="{03B648D9-3427-42B5-9EF1-CF2D8C0BCAB6}" srcOrd="0" destOrd="0" presId="urn:microsoft.com/office/officeart/2008/layout/NameandTitleOrganizationalChart"/>
    <dgm:cxn modelId="{86EB1355-E962-4795-A4C1-78A95EE0343A}" type="presParOf" srcId="{03B648D9-3427-42B5-9EF1-CF2D8C0BCAB6}" destId="{1251E186-4648-4B96-B92C-8203E8D326DD}" srcOrd="0" destOrd="0" presId="urn:microsoft.com/office/officeart/2008/layout/NameandTitleOrganizationalChart"/>
    <dgm:cxn modelId="{14D33DBA-2673-45C2-A673-C2D9B3247F94}" type="presParOf" srcId="{03B648D9-3427-42B5-9EF1-CF2D8C0BCAB6}" destId="{8A6F0F72-C7FA-4777-BC90-BA6F9602DEB8}" srcOrd="1" destOrd="0" presId="urn:microsoft.com/office/officeart/2008/layout/NameandTitleOrganizationalChart"/>
    <dgm:cxn modelId="{58F1AA49-08FE-414D-BE31-458291ED76FC}" type="presParOf" srcId="{03B648D9-3427-42B5-9EF1-CF2D8C0BCAB6}" destId="{A7F135F2-361E-4713-8563-DE6B71ACEA21}" srcOrd="2" destOrd="0" presId="urn:microsoft.com/office/officeart/2008/layout/NameandTitleOrganizationalChart"/>
    <dgm:cxn modelId="{C150972E-5158-4890-95A3-A045AF06EF64}" type="presParOf" srcId="{4421DE3C-1782-4D75-919F-E60DC6F49E25}" destId="{5894E6A4-FDA2-4B17-B3C7-4D981BE710EE}" srcOrd="1" destOrd="0" presId="urn:microsoft.com/office/officeart/2008/layout/NameandTitleOrganizationalChart"/>
    <dgm:cxn modelId="{788E8CD1-2910-4283-83C4-05F0504DCBA8}" type="presParOf" srcId="{4421DE3C-1782-4D75-919F-E60DC6F49E25}" destId="{D0C67484-ABD2-447E-A2A2-308F54416B31}" srcOrd="2" destOrd="0" presId="urn:microsoft.com/office/officeart/2008/layout/NameandTitleOrganizationalChart"/>
    <dgm:cxn modelId="{AD05DE5E-B6BF-4176-B890-0E37A5BD0AFA}" type="presParOf" srcId="{DF397F0B-3D9F-4345-B14A-3CAE2EF20700}" destId="{8FE12AC6-E7DD-4196-B5E2-6EC8265504F6}" srcOrd="2" destOrd="0" presId="urn:microsoft.com/office/officeart/2008/layout/NameandTitleOrganizationalChart"/>
    <dgm:cxn modelId="{4E759314-AFC3-4EAA-AF19-45A032D74832}" type="presParOf" srcId="{DF397F0B-3D9F-4345-B14A-3CAE2EF20700}" destId="{451B6EE0-7140-47F0-B2BF-FA31D40670FC}" srcOrd="3" destOrd="0" presId="urn:microsoft.com/office/officeart/2008/layout/NameandTitleOrganizationalChart"/>
    <dgm:cxn modelId="{FABC1609-CF30-4235-995A-B5C0B57CC90A}" type="presParOf" srcId="{451B6EE0-7140-47F0-B2BF-FA31D40670FC}" destId="{A929CD7F-663A-4912-8995-0B96EDABCBFF}" srcOrd="0" destOrd="0" presId="urn:microsoft.com/office/officeart/2008/layout/NameandTitleOrganizationalChart"/>
    <dgm:cxn modelId="{B62924A1-3894-4A62-A41E-B96F81C73A27}" type="presParOf" srcId="{A929CD7F-663A-4912-8995-0B96EDABCBFF}" destId="{B752517C-C1EB-42B8-8F76-961164FB7359}" srcOrd="0" destOrd="0" presId="urn:microsoft.com/office/officeart/2008/layout/NameandTitleOrganizationalChart"/>
    <dgm:cxn modelId="{67395CD1-CBCF-4000-831A-ABEBA324D1F8}" type="presParOf" srcId="{A929CD7F-663A-4912-8995-0B96EDABCBFF}" destId="{7B4F7D36-1E12-434B-A3E7-CB4A6BA1E584}" srcOrd="1" destOrd="0" presId="urn:microsoft.com/office/officeart/2008/layout/NameandTitleOrganizationalChart"/>
    <dgm:cxn modelId="{64CC6C38-ADE3-41C3-9EAB-BFDA4543C770}" type="presParOf" srcId="{A929CD7F-663A-4912-8995-0B96EDABCBFF}" destId="{4D38C37D-110C-456F-A951-81DE468A47E9}" srcOrd="2" destOrd="0" presId="urn:microsoft.com/office/officeart/2008/layout/NameandTitleOrganizationalChart"/>
    <dgm:cxn modelId="{5B1A6C09-C659-4B97-B4E2-0A9699C7A294}" type="presParOf" srcId="{451B6EE0-7140-47F0-B2BF-FA31D40670FC}" destId="{3BD5AC29-EDAA-4B04-91DF-D59DEC05B83E}" srcOrd="1" destOrd="0" presId="urn:microsoft.com/office/officeart/2008/layout/NameandTitleOrganizationalChart"/>
    <dgm:cxn modelId="{96D4ACAF-A8C8-443B-8ECA-2E110C75452D}" type="presParOf" srcId="{451B6EE0-7140-47F0-B2BF-FA31D40670FC}" destId="{41847C23-C2DA-4FD1-9418-07763647EC0E}" srcOrd="2" destOrd="0" presId="urn:microsoft.com/office/officeart/2008/layout/NameandTitleOrganizationalChart"/>
    <dgm:cxn modelId="{4A84D391-0965-40BC-8E62-89D18C2228C0}" type="presParOf" srcId="{DF397F0B-3D9F-4345-B14A-3CAE2EF20700}" destId="{FB8A5C25-F174-4F44-ACFF-3FD381A74923}" srcOrd="4" destOrd="0" presId="urn:microsoft.com/office/officeart/2008/layout/NameandTitleOrganizationalChart"/>
    <dgm:cxn modelId="{98E974DD-298B-4023-84B9-0B51C12FDBB4}" type="presParOf" srcId="{DF397F0B-3D9F-4345-B14A-3CAE2EF20700}" destId="{619C4054-5474-4073-B85B-B46BB48956BF}" srcOrd="5" destOrd="0" presId="urn:microsoft.com/office/officeart/2008/layout/NameandTitleOrganizationalChart"/>
    <dgm:cxn modelId="{3937BAA5-6AC4-4B6E-B5FA-507E7F0683D6}" type="presParOf" srcId="{619C4054-5474-4073-B85B-B46BB48956BF}" destId="{D9A8F617-9642-4E39-AE9E-08EB7CD5577D}" srcOrd="0" destOrd="0" presId="urn:microsoft.com/office/officeart/2008/layout/NameandTitleOrganizationalChart"/>
    <dgm:cxn modelId="{0BE3B5B4-637A-4AF7-9B67-230C319C3E4C}" type="presParOf" srcId="{D9A8F617-9642-4E39-AE9E-08EB7CD5577D}" destId="{B9DA7C73-1968-4298-9321-3008EEC877ED}" srcOrd="0" destOrd="0" presId="urn:microsoft.com/office/officeart/2008/layout/NameandTitleOrganizationalChart"/>
    <dgm:cxn modelId="{52509DAE-B924-4660-B603-D1883976FC48}" type="presParOf" srcId="{D9A8F617-9642-4E39-AE9E-08EB7CD5577D}" destId="{5CE29D54-A6A4-4106-AB34-2A69C744D8B6}" srcOrd="1" destOrd="0" presId="urn:microsoft.com/office/officeart/2008/layout/NameandTitleOrganizationalChart"/>
    <dgm:cxn modelId="{29474E42-8F06-4399-9702-465CFFF90965}" type="presParOf" srcId="{D9A8F617-9642-4E39-AE9E-08EB7CD5577D}" destId="{B6928DF6-CDE1-4311-B4B0-41EFB99DF34F}" srcOrd="2" destOrd="0" presId="urn:microsoft.com/office/officeart/2008/layout/NameandTitleOrganizationalChart"/>
    <dgm:cxn modelId="{FB68F77E-37AF-4ADD-8966-5D1F57C66441}" type="presParOf" srcId="{619C4054-5474-4073-B85B-B46BB48956BF}" destId="{61C83DFB-481A-40D6-80AD-27656DBF762B}" srcOrd="1" destOrd="0" presId="urn:microsoft.com/office/officeart/2008/layout/NameandTitleOrganizationalChart"/>
    <dgm:cxn modelId="{4265F18E-DC75-42DC-AED9-F9A7F4BD4918}" type="presParOf" srcId="{619C4054-5474-4073-B85B-B46BB48956BF}" destId="{DB58356B-5524-414E-B64D-E5A11A1F1E13}" srcOrd="2" destOrd="0" presId="urn:microsoft.com/office/officeart/2008/layout/NameandTitleOrganizationalChart"/>
    <dgm:cxn modelId="{0F9C5180-7C54-4539-AAA1-AAC321B4C29F}" type="presParOf" srcId="{A29191E0-78A1-417C-800F-B486DDD129CF}" destId="{4F9F7CE1-3034-442C-854B-21CA847B2764}" srcOrd="2" destOrd="0" presId="urn:microsoft.com/office/officeart/2008/layout/NameandTitleOrganizationalChart"/>
  </dgm:cxnLst>
  <dgm:bg>
    <a:solidFill>
      <a:schemeClr val="bg1"/>
    </a:solidFill>
  </dgm:bg>
  <dgm:whole/>
  <dgm:extLst>
    <a:ext uri="http://schemas.microsoft.com/office/drawing/2008/diagram">
      <dsp:dataModelExt xmlns:dsp="http://schemas.microsoft.com/office/drawing/2008/diagram" relId="rId2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8834DF8-2767-400E-BBD0-3D1BB337DA00}" type="doc">
      <dgm:prSet loTypeId="urn:microsoft.com/office/officeart/2008/layout/NameandTitleOrganizationalChart" loCatId="hierarchy" qsTypeId="urn:microsoft.com/office/officeart/2005/8/quickstyle/simple3" qsCatId="simple" csTypeId="urn:microsoft.com/office/officeart/2005/8/colors/accent1_2" csCatId="accent1" phldr="1"/>
      <dgm:spPr/>
      <dgm:t>
        <a:bodyPr/>
        <a:lstStyle/>
        <a:p>
          <a:endParaRPr lang="en-US"/>
        </a:p>
      </dgm:t>
    </dgm:pt>
    <dgm:pt modelId="{19E6C220-8F2C-42A5-90A1-45A628153D93}">
      <dgm:prSet phldrT="[Text]"/>
      <dgm:spPr/>
      <dgm:t>
        <a:bodyPr/>
        <a:lstStyle/>
        <a:p>
          <a:pPr algn="ctr"/>
          <a:r>
            <a:rPr lang="en-US"/>
            <a:t>Medical BranchDirector:</a:t>
          </a:r>
        </a:p>
      </dgm:t>
    </dgm:pt>
    <dgm:pt modelId="{AB071E87-D8E3-474B-8A2D-9C08B36DA8A6}" type="parTrans" cxnId="{A2676EC8-8208-491F-8D61-4BD7E1E0762E}">
      <dgm:prSet/>
      <dgm:spPr/>
      <dgm:t>
        <a:bodyPr/>
        <a:lstStyle/>
        <a:p>
          <a:pPr algn="ctr"/>
          <a:endParaRPr lang="en-US"/>
        </a:p>
      </dgm:t>
    </dgm:pt>
    <dgm:pt modelId="{5D6A4B4D-3A60-4186-9BF2-DC8DC1A111FF}" type="sibTrans" cxnId="{A2676EC8-8208-491F-8D61-4BD7E1E0762E}">
      <dgm:prSet/>
      <dgm:spPr/>
      <dgm:t>
        <a:bodyPr/>
        <a:lstStyle/>
        <a:p>
          <a:pPr algn="ctr"/>
          <a:endParaRPr lang="en-US"/>
        </a:p>
      </dgm:t>
    </dgm:pt>
    <dgm:pt modelId="{3923158F-6B91-465B-BAEF-D9D8B38887FA}">
      <dgm:prSet phldrT="[Text]"/>
      <dgm:spPr/>
      <dgm:t>
        <a:bodyPr/>
        <a:lstStyle/>
        <a:p>
          <a:pPr algn="ctr"/>
          <a:r>
            <a:rPr lang="en-US"/>
            <a:t>Triage:</a:t>
          </a:r>
        </a:p>
      </dgm:t>
    </dgm:pt>
    <dgm:pt modelId="{4F25581D-654C-46CA-80B4-1CB041CAD234}" type="parTrans" cxnId="{B81C2CAE-6498-41A0-B288-3FFBA5997695}">
      <dgm:prSet/>
      <dgm:spPr/>
      <dgm:t>
        <a:bodyPr/>
        <a:lstStyle/>
        <a:p>
          <a:pPr algn="ctr"/>
          <a:endParaRPr lang="en-US"/>
        </a:p>
      </dgm:t>
    </dgm:pt>
    <dgm:pt modelId="{881F4EDB-FEA7-4F3F-98CE-626C40021C12}" type="sibTrans" cxnId="{B81C2CAE-6498-41A0-B288-3FFBA5997695}">
      <dgm:prSet/>
      <dgm:spPr/>
      <dgm:t>
        <a:bodyPr/>
        <a:lstStyle/>
        <a:p>
          <a:pPr algn="ctr"/>
          <a:endParaRPr lang="en-US"/>
        </a:p>
      </dgm:t>
    </dgm:pt>
    <dgm:pt modelId="{9018F022-8245-4624-8404-DAE401C49B19}">
      <dgm:prSet phldrT="[Text]"/>
      <dgm:spPr/>
      <dgm:t>
        <a:bodyPr/>
        <a:lstStyle/>
        <a:p>
          <a:pPr algn="ctr"/>
          <a:r>
            <a:rPr lang="en-US"/>
            <a:t>Treatment:</a:t>
          </a:r>
        </a:p>
      </dgm:t>
    </dgm:pt>
    <dgm:pt modelId="{BFD596B0-3E5E-4833-B0A3-08A73224056C}" type="parTrans" cxnId="{19B3C195-79F3-49D2-A000-91BD17E40610}">
      <dgm:prSet/>
      <dgm:spPr/>
      <dgm:t>
        <a:bodyPr/>
        <a:lstStyle/>
        <a:p>
          <a:pPr algn="ctr"/>
          <a:endParaRPr lang="en-US"/>
        </a:p>
      </dgm:t>
    </dgm:pt>
    <dgm:pt modelId="{D566B835-8E01-4A7C-B626-123A3236B8B5}" type="sibTrans" cxnId="{19B3C195-79F3-49D2-A000-91BD17E40610}">
      <dgm:prSet/>
      <dgm:spPr/>
      <dgm:t>
        <a:bodyPr/>
        <a:lstStyle/>
        <a:p>
          <a:pPr algn="ctr"/>
          <a:endParaRPr lang="en-US"/>
        </a:p>
      </dgm:t>
    </dgm:pt>
    <dgm:pt modelId="{F5B2CDB3-4356-4C0E-B06E-D2D7AA176E9F}">
      <dgm:prSet/>
      <dgm:spPr/>
      <dgm:t>
        <a:bodyPr/>
        <a:lstStyle/>
        <a:p>
          <a:pPr algn="ctr"/>
          <a:r>
            <a:rPr lang="en-US"/>
            <a:t>Transport</a:t>
          </a:r>
        </a:p>
      </dgm:t>
    </dgm:pt>
    <dgm:pt modelId="{13D1CCF9-952B-44E7-9E1C-ED253377E91D}" type="parTrans" cxnId="{B138F576-89F2-4981-890B-D24C47B05DA8}">
      <dgm:prSet/>
      <dgm:spPr/>
      <dgm:t>
        <a:bodyPr/>
        <a:lstStyle/>
        <a:p>
          <a:pPr algn="ctr"/>
          <a:endParaRPr lang="en-US"/>
        </a:p>
      </dgm:t>
    </dgm:pt>
    <dgm:pt modelId="{940ADCD9-22BB-4960-A8E6-A2703002AFCE}" type="sibTrans" cxnId="{B138F576-89F2-4981-890B-D24C47B05DA8}">
      <dgm:prSet/>
      <dgm:spPr/>
      <dgm:t>
        <a:bodyPr/>
        <a:lstStyle/>
        <a:p>
          <a:pPr algn="ctr"/>
          <a:endParaRPr lang="en-US"/>
        </a:p>
      </dgm:t>
    </dgm:pt>
    <dgm:pt modelId="{E1966A93-1E49-4AF4-AD1B-18778E804E31}">
      <dgm:prSet/>
      <dgm:spPr/>
      <dgm:t>
        <a:bodyPr/>
        <a:lstStyle/>
        <a:p>
          <a:pPr algn="ctr"/>
          <a:endParaRPr lang="en-US"/>
        </a:p>
      </dgm:t>
    </dgm:pt>
    <dgm:pt modelId="{5A69A945-D1D9-4945-B5CE-E598503B992B}" type="parTrans" cxnId="{8E31A06E-3F09-4FFC-A9C6-426351D5B260}">
      <dgm:prSet/>
      <dgm:spPr/>
      <dgm:t>
        <a:bodyPr/>
        <a:lstStyle/>
        <a:p>
          <a:pPr algn="ctr"/>
          <a:endParaRPr lang="en-US"/>
        </a:p>
      </dgm:t>
    </dgm:pt>
    <dgm:pt modelId="{94E3F3EB-35A1-48C3-93CC-DFB961D2EEC8}" type="sibTrans" cxnId="{8E31A06E-3F09-4FFC-A9C6-426351D5B260}">
      <dgm:prSet/>
      <dgm:spPr/>
      <dgm:t>
        <a:bodyPr/>
        <a:lstStyle/>
        <a:p>
          <a:pPr algn="ctr"/>
          <a:endParaRPr lang="en-US"/>
        </a:p>
      </dgm:t>
    </dgm:pt>
    <dgm:pt modelId="{4A847D24-39CD-42EE-A53C-A686EA8029F1}">
      <dgm:prSet/>
      <dgm:spPr/>
      <dgm:t>
        <a:bodyPr/>
        <a:lstStyle/>
        <a:p>
          <a:pPr algn="ctr"/>
          <a:endParaRPr lang="en-US"/>
        </a:p>
      </dgm:t>
    </dgm:pt>
    <dgm:pt modelId="{43BE263C-8E5E-4F77-AA44-58A38CB92E80}" type="parTrans" cxnId="{94B1E154-F936-4763-9340-004C0F7D8CE8}">
      <dgm:prSet/>
      <dgm:spPr/>
      <dgm:t>
        <a:bodyPr/>
        <a:lstStyle/>
        <a:p>
          <a:pPr algn="ctr"/>
          <a:endParaRPr lang="en-US"/>
        </a:p>
      </dgm:t>
    </dgm:pt>
    <dgm:pt modelId="{CC9A6D23-4EB0-45F5-99B5-478384FE2B51}" type="sibTrans" cxnId="{94B1E154-F936-4763-9340-004C0F7D8CE8}">
      <dgm:prSet/>
      <dgm:spPr/>
      <dgm:t>
        <a:bodyPr/>
        <a:lstStyle/>
        <a:p>
          <a:pPr algn="ctr"/>
          <a:endParaRPr lang="en-US"/>
        </a:p>
      </dgm:t>
    </dgm:pt>
    <dgm:pt modelId="{BC45298D-29BB-4A9D-80AB-FD59D2BB3B40}">
      <dgm:prSet/>
      <dgm:spPr/>
      <dgm:t>
        <a:bodyPr/>
        <a:lstStyle/>
        <a:p>
          <a:pPr algn="ctr"/>
          <a:endParaRPr lang="en-US"/>
        </a:p>
      </dgm:t>
    </dgm:pt>
    <dgm:pt modelId="{F8F17763-FF35-46CF-8DFA-CD0DB154B799}" type="parTrans" cxnId="{529787CC-2E1E-44E1-A4C2-A5993B616043}">
      <dgm:prSet/>
      <dgm:spPr/>
      <dgm:t>
        <a:bodyPr/>
        <a:lstStyle/>
        <a:p>
          <a:pPr algn="ctr"/>
          <a:endParaRPr lang="en-US"/>
        </a:p>
      </dgm:t>
    </dgm:pt>
    <dgm:pt modelId="{4F3A4EC9-7247-4D07-9365-AF6904B201DA}" type="sibTrans" cxnId="{529787CC-2E1E-44E1-A4C2-A5993B616043}">
      <dgm:prSet/>
      <dgm:spPr/>
      <dgm:t>
        <a:bodyPr/>
        <a:lstStyle/>
        <a:p>
          <a:pPr algn="ctr"/>
          <a:endParaRPr lang="en-US"/>
        </a:p>
      </dgm:t>
    </dgm:pt>
    <dgm:pt modelId="{FA14FA1A-8744-432A-B3FA-FF3C78EA3D84}">
      <dgm:prSet/>
      <dgm:spPr/>
      <dgm:t>
        <a:bodyPr/>
        <a:lstStyle/>
        <a:p>
          <a:pPr algn="ctr"/>
          <a:endParaRPr lang="en-US"/>
        </a:p>
      </dgm:t>
    </dgm:pt>
    <dgm:pt modelId="{2D616C19-7D16-4EDC-9E0D-71FB9A4FF926}" type="parTrans" cxnId="{76FA85F0-2D10-4FB8-96FF-1876D9E6155E}">
      <dgm:prSet/>
      <dgm:spPr/>
      <dgm:t>
        <a:bodyPr/>
        <a:lstStyle/>
        <a:p>
          <a:pPr algn="ctr"/>
          <a:endParaRPr lang="en-US"/>
        </a:p>
      </dgm:t>
    </dgm:pt>
    <dgm:pt modelId="{2A642373-4FA5-4A78-A837-C719D78BC8E4}" type="sibTrans" cxnId="{76FA85F0-2D10-4FB8-96FF-1876D9E6155E}">
      <dgm:prSet/>
      <dgm:spPr/>
      <dgm:t>
        <a:bodyPr/>
        <a:lstStyle/>
        <a:p>
          <a:pPr algn="ctr"/>
          <a:endParaRPr lang="en-US"/>
        </a:p>
      </dgm:t>
    </dgm:pt>
    <dgm:pt modelId="{FA1BB0B1-D297-4C1C-B742-1244EB529169}">
      <dgm:prSet/>
      <dgm:spPr/>
      <dgm:t>
        <a:bodyPr/>
        <a:lstStyle/>
        <a:p>
          <a:pPr algn="ctr"/>
          <a:endParaRPr lang="en-US"/>
        </a:p>
      </dgm:t>
    </dgm:pt>
    <dgm:pt modelId="{582F3C1B-ACDD-4299-A83A-A85C0C20AD22}" type="parTrans" cxnId="{24CB6639-CAE3-452A-B30F-48A1ABE9A512}">
      <dgm:prSet/>
      <dgm:spPr/>
      <dgm:t>
        <a:bodyPr/>
        <a:lstStyle/>
        <a:p>
          <a:pPr algn="ctr"/>
          <a:endParaRPr lang="en-US"/>
        </a:p>
      </dgm:t>
    </dgm:pt>
    <dgm:pt modelId="{FFE700CF-7079-4525-8A3C-83AD8E05CA10}" type="sibTrans" cxnId="{24CB6639-CAE3-452A-B30F-48A1ABE9A512}">
      <dgm:prSet/>
      <dgm:spPr/>
      <dgm:t>
        <a:bodyPr/>
        <a:lstStyle/>
        <a:p>
          <a:pPr algn="ctr"/>
          <a:endParaRPr lang="en-US"/>
        </a:p>
      </dgm:t>
    </dgm:pt>
    <dgm:pt modelId="{C5F1CE6F-A59C-478D-89BE-F1C5ECA215F5}">
      <dgm:prSet/>
      <dgm:spPr/>
      <dgm:t>
        <a:bodyPr/>
        <a:lstStyle/>
        <a:p>
          <a:pPr algn="ctr"/>
          <a:endParaRPr lang="en-US"/>
        </a:p>
      </dgm:t>
    </dgm:pt>
    <dgm:pt modelId="{B316229B-11A3-4875-BFAE-D96D2BCD1A3B}" type="parTrans" cxnId="{257B12E7-D55B-4F26-946C-984F73C50A98}">
      <dgm:prSet/>
      <dgm:spPr/>
      <dgm:t>
        <a:bodyPr/>
        <a:lstStyle/>
        <a:p>
          <a:pPr algn="ctr"/>
          <a:endParaRPr lang="en-US"/>
        </a:p>
      </dgm:t>
    </dgm:pt>
    <dgm:pt modelId="{FE4356A2-C11A-4871-8A67-534AFB377A7B}" type="sibTrans" cxnId="{257B12E7-D55B-4F26-946C-984F73C50A98}">
      <dgm:prSet/>
      <dgm:spPr/>
      <dgm:t>
        <a:bodyPr/>
        <a:lstStyle/>
        <a:p>
          <a:pPr algn="ctr"/>
          <a:endParaRPr lang="en-US"/>
        </a:p>
      </dgm:t>
    </dgm:pt>
    <dgm:pt modelId="{1D7CC109-C460-4296-BF2F-DDCABE983787}">
      <dgm:prSet/>
      <dgm:spPr/>
      <dgm:t>
        <a:bodyPr/>
        <a:lstStyle/>
        <a:p>
          <a:pPr algn="ctr"/>
          <a:endParaRPr lang="en-US"/>
        </a:p>
      </dgm:t>
    </dgm:pt>
    <dgm:pt modelId="{A421282B-01DE-4998-A714-C3E057F0ADDD}" type="parTrans" cxnId="{B3FF0FA1-F2BB-482F-AA9F-A3969FA72ADF}">
      <dgm:prSet/>
      <dgm:spPr/>
      <dgm:t>
        <a:bodyPr/>
        <a:lstStyle/>
        <a:p>
          <a:pPr algn="ctr"/>
          <a:endParaRPr lang="en-US"/>
        </a:p>
      </dgm:t>
    </dgm:pt>
    <dgm:pt modelId="{0D2FFE2A-FE8D-4191-B218-9AB9F8377C09}" type="sibTrans" cxnId="{B3FF0FA1-F2BB-482F-AA9F-A3969FA72ADF}">
      <dgm:prSet/>
      <dgm:spPr/>
      <dgm:t>
        <a:bodyPr/>
        <a:lstStyle/>
        <a:p>
          <a:pPr algn="ctr"/>
          <a:endParaRPr lang="en-US"/>
        </a:p>
      </dgm:t>
    </dgm:pt>
    <dgm:pt modelId="{86C7BCEC-3F88-4A8C-8C20-4D6BBDEF50A4}">
      <dgm:prSet/>
      <dgm:spPr/>
      <dgm:t>
        <a:bodyPr/>
        <a:lstStyle/>
        <a:p>
          <a:pPr algn="ctr"/>
          <a:endParaRPr lang="en-US"/>
        </a:p>
      </dgm:t>
    </dgm:pt>
    <dgm:pt modelId="{33F9F522-B47F-44A0-A265-6C9BC87C0D16}" type="parTrans" cxnId="{F5D89DA3-AB19-402D-B08B-A78FFA49820D}">
      <dgm:prSet/>
      <dgm:spPr/>
      <dgm:t>
        <a:bodyPr/>
        <a:lstStyle/>
        <a:p>
          <a:pPr algn="ctr"/>
          <a:endParaRPr lang="en-US"/>
        </a:p>
      </dgm:t>
    </dgm:pt>
    <dgm:pt modelId="{8B692E1C-5394-41A4-B6BE-EFCE444B61C3}" type="sibTrans" cxnId="{F5D89DA3-AB19-402D-B08B-A78FFA49820D}">
      <dgm:prSet/>
      <dgm:spPr/>
      <dgm:t>
        <a:bodyPr/>
        <a:lstStyle/>
        <a:p>
          <a:pPr algn="ctr"/>
          <a:endParaRPr lang="en-US"/>
        </a:p>
      </dgm:t>
    </dgm:pt>
    <dgm:pt modelId="{3013E87F-69CB-43D6-8B1C-7F4AA14C2C14}">
      <dgm:prSet/>
      <dgm:spPr/>
      <dgm:t>
        <a:bodyPr/>
        <a:lstStyle/>
        <a:p>
          <a:pPr algn="ctr"/>
          <a:endParaRPr lang="en-US"/>
        </a:p>
      </dgm:t>
    </dgm:pt>
    <dgm:pt modelId="{AEC91D22-A327-469D-8FB1-89E0F7381B15}" type="parTrans" cxnId="{44B524D6-70DB-481B-8581-1FBC191B4830}">
      <dgm:prSet/>
      <dgm:spPr/>
      <dgm:t>
        <a:bodyPr/>
        <a:lstStyle/>
        <a:p>
          <a:pPr algn="ctr"/>
          <a:endParaRPr lang="en-US"/>
        </a:p>
      </dgm:t>
    </dgm:pt>
    <dgm:pt modelId="{4959A175-8383-408A-8C4C-EAB8996D5D31}" type="sibTrans" cxnId="{44B524D6-70DB-481B-8581-1FBC191B4830}">
      <dgm:prSet/>
      <dgm:spPr/>
      <dgm:t>
        <a:bodyPr/>
        <a:lstStyle/>
        <a:p>
          <a:pPr algn="ctr"/>
          <a:endParaRPr lang="en-US"/>
        </a:p>
      </dgm:t>
    </dgm:pt>
    <dgm:pt modelId="{8A8A33CB-4510-4FD7-B4F5-1CF6D75A28D0}" type="pres">
      <dgm:prSet presAssocID="{D8834DF8-2767-400E-BBD0-3D1BB337DA00}" presName="hierChild1" presStyleCnt="0">
        <dgm:presLayoutVars>
          <dgm:orgChart val="1"/>
          <dgm:chPref val="1"/>
          <dgm:dir/>
          <dgm:animOne val="branch"/>
          <dgm:animLvl val="lvl"/>
          <dgm:resizeHandles/>
        </dgm:presLayoutVars>
      </dgm:prSet>
      <dgm:spPr/>
    </dgm:pt>
    <dgm:pt modelId="{A29191E0-78A1-417C-800F-B486DDD129CF}" type="pres">
      <dgm:prSet presAssocID="{19E6C220-8F2C-42A5-90A1-45A628153D93}" presName="hierRoot1" presStyleCnt="0">
        <dgm:presLayoutVars>
          <dgm:hierBranch val="init"/>
        </dgm:presLayoutVars>
      </dgm:prSet>
      <dgm:spPr/>
    </dgm:pt>
    <dgm:pt modelId="{41E66E3D-F3E0-4326-87A9-ABD21C5BDDC9}" type="pres">
      <dgm:prSet presAssocID="{19E6C220-8F2C-42A5-90A1-45A628153D93}" presName="rootComposite1" presStyleCnt="0"/>
      <dgm:spPr/>
    </dgm:pt>
    <dgm:pt modelId="{C706FE43-A6C4-454D-82EF-028245F2EF45}" type="pres">
      <dgm:prSet presAssocID="{19E6C220-8F2C-42A5-90A1-45A628153D93}" presName="rootText1" presStyleLbl="node0" presStyleIdx="0" presStyleCnt="1">
        <dgm:presLayoutVars>
          <dgm:chMax/>
          <dgm:chPref val="3"/>
        </dgm:presLayoutVars>
      </dgm:prSet>
      <dgm:spPr/>
    </dgm:pt>
    <dgm:pt modelId="{B93DB56C-504E-48D6-B3F3-C8BF63266545}" type="pres">
      <dgm:prSet presAssocID="{19E6C220-8F2C-42A5-90A1-45A628153D93}" presName="titleText1" presStyleLbl="fgAcc0" presStyleIdx="0" presStyleCnt="1">
        <dgm:presLayoutVars>
          <dgm:chMax val="0"/>
          <dgm:chPref val="0"/>
        </dgm:presLayoutVars>
      </dgm:prSet>
      <dgm:spPr/>
    </dgm:pt>
    <dgm:pt modelId="{B4BAA46A-87FD-4809-97D4-1789B28DF427}" type="pres">
      <dgm:prSet presAssocID="{19E6C220-8F2C-42A5-90A1-45A628153D93}" presName="rootConnector1" presStyleLbl="node1" presStyleIdx="0" presStyleCnt="12"/>
      <dgm:spPr/>
    </dgm:pt>
    <dgm:pt modelId="{DF397F0B-3D9F-4345-B14A-3CAE2EF20700}" type="pres">
      <dgm:prSet presAssocID="{19E6C220-8F2C-42A5-90A1-45A628153D93}" presName="hierChild2" presStyleCnt="0"/>
      <dgm:spPr/>
    </dgm:pt>
    <dgm:pt modelId="{B39CB480-14F3-4B10-9882-25DDCFFFC1DB}" type="pres">
      <dgm:prSet presAssocID="{4F25581D-654C-46CA-80B4-1CB041CAD234}" presName="Name37" presStyleLbl="parChTrans1D2" presStyleIdx="0" presStyleCnt="3"/>
      <dgm:spPr/>
    </dgm:pt>
    <dgm:pt modelId="{4421DE3C-1782-4D75-919F-E60DC6F49E25}" type="pres">
      <dgm:prSet presAssocID="{3923158F-6B91-465B-BAEF-D9D8B38887FA}" presName="hierRoot2" presStyleCnt="0">
        <dgm:presLayoutVars>
          <dgm:hierBranch val="r"/>
        </dgm:presLayoutVars>
      </dgm:prSet>
      <dgm:spPr/>
    </dgm:pt>
    <dgm:pt modelId="{03B648D9-3427-42B5-9EF1-CF2D8C0BCAB6}" type="pres">
      <dgm:prSet presAssocID="{3923158F-6B91-465B-BAEF-D9D8B38887FA}" presName="rootComposite" presStyleCnt="0"/>
      <dgm:spPr/>
    </dgm:pt>
    <dgm:pt modelId="{1251E186-4648-4B96-B92C-8203E8D326DD}" type="pres">
      <dgm:prSet presAssocID="{3923158F-6B91-465B-BAEF-D9D8B38887FA}" presName="rootText" presStyleLbl="node1" presStyleIdx="0" presStyleCnt="12">
        <dgm:presLayoutVars>
          <dgm:chMax/>
          <dgm:chPref val="3"/>
        </dgm:presLayoutVars>
      </dgm:prSet>
      <dgm:spPr/>
    </dgm:pt>
    <dgm:pt modelId="{8A6F0F72-C7FA-4777-BC90-BA6F9602DEB8}" type="pres">
      <dgm:prSet presAssocID="{3923158F-6B91-465B-BAEF-D9D8B38887FA}" presName="titleText2" presStyleLbl="fgAcc1" presStyleIdx="0" presStyleCnt="12">
        <dgm:presLayoutVars>
          <dgm:chMax val="0"/>
          <dgm:chPref val="0"/>
        </dgm:presLayoutVars>
      </dgm:prSet>
      <dgm:spPr/>
    </dgm:pt>
    <dgm:pt modelId="{A7F135F2-361E-4713-8563-DE6B71ACEA21}" type="pres">
      <dgm:prSet presAssocID="{3923158F-6B91-465B-BAEF-D9D8B38887FA}" presName="rootConnector" presStyleLbl="node2" presStyleIdx="0" presStyleCnt="0"/>
      <dgm:spPr/>
    </dgm:pt>
    <dgm:pt modelId="{5894E6A4-FDA2-4B17-B3C7-4D981BE710EE}" type="pres">
      <dgm:prSet presAssocID="{3923158F-6B91-465B-BAEF-D9D8B38887FA}" presName="hierChild4" presStyleCnt="0"/>
      <dgm:spPr/>
    </dgm:pt>
    <dgm:pt modelId="{8CA643BF-1F86-4D97-AA91-AD66D2C7F41E}" type="pres">
      <dgm:prSet presAssocID="{5A69A945-D1D9-4945-B5CE-E598503B992B}" presName="Name44" presStyleLbl="parChTrans1D3" presStyleIdx="0" presStyleCnt="9"/>
      <dgm:spPr/>
    </dgm:pt>
    <dgm:pt modelId="{9B25BD23-8496-44D5-BCCF-55BE983A61D4}" type="pres">
      <dgm:prSet presAssocID="{E1966A93-1E49-4AF4-AD1B-18778E804E31}" presName="hierRoot2" presStyleCnt="0">
        <dgm:presLayoutVars>
          <dgm:hierBranch val="init"/>
        </dgm:presLayoutVars>
      </dgm:prSet>
      <dgm:spPr/>
    </dgm:pt>
    <dgm:pt modelId="{69B3B4DB-77FA-4B79-B3EE-EA05A8BD5C22}" type="pres">
      <dgm:prSet presAssocID="{E1966A93-1E49-4AF4-AD1B-18778E804E31}" presName="rootComposite" presStyleCnt="0"/>
      <dgm:spPr/>
    </dgm:pt>
    <dgm:pt modelId="{5DF65306-302B-441B-968D-2C2FFAE49B61}" type="pres">
      <dgm:prSet presAssocID="{E1966A93-1E49-4AF4-AD1B-18778E804E31}" presName="rootText" presStyleLbl="node1" presStyleIdx="1" presStyleCnt="12">
        <dgm:presLayoutVars>
          <dgm:chMax/>
          <dgm:chPref val="3"/>
        </dgm:presLayoutVars>
      </dgm:prSet>
      <dgm:spPr/>
    </dgm:pt>
    <dgm:pt modelId="{7D21716E-1D03-48C9-8C52-4D65EDB4367E}" type="pres">
      <dgm:prSet presAssocID="{E1966A93-1E49-4AF4-AD1B-18778E804E31}" presName="titleText2" presStyleLbl="fgAcc1" presStyleIdx="1" presStyleCnt="12">
        <dgm:presLayoutVars>
          <dgm:chMax val="0"/>
          <dgm:chPref val="0"/>
        </dgm:presLayoutVars>
      </dgm:prSet>
      <dgm:spPr/>
    </dgm:pt>
    <dgm:pt modelId="{E30E72E3-9EE0-4F4F-B3A0-2E1E580E0ED3}" type="pres">
      <dgm:prSet presAssocID="{E1966A93-1E49-4AF4-AD1B-18778E804E31}" presName="rootConnector" presStyleLbl="node3" presStyleIdx="0" presStyleCnt="0"/>
      <dgm:spPr/>
    </dgm:pt>
    <dgm:pt modelId="{37C74B99-5EB1-4B3D-850F-059291AB13D7}" type="pres">
      <dgm:prSet presAssocID="{E1966A93-1E49-4AF4-AD1B-18778E804E31}" presName="hierChild4" presStyleCnt="0"/>
      <dgm:spPr/>
    </dgm:pt>
    <dgm:pt modelId="{30EB9CBA-BFE2-4156-BD25-B55ED806EB10}" type="pres">
      <dgm:prSet presAssocID="{E1966A93-1E49-4AF4-AD1B-18778E804E31}" presName="hierChild5" presStyleCnt="0"/>
      <dgm:spPr/>
    </dgm:pt>
    <dgm:pt modelId="{CE172A9E-4543-4FEA-AA3A-1FB7F59297A5}" type="pres">
      <dgm:prSet presAssocID="{43BE263C-8E5E-4F77-AA44-58A38CB92E80}" presName="Name44" presStyleLbl="parChTrans1D3" presStyleIdx="1" presStyleCnt="9"/>
      <dgm:spPr/>
    </dgm:pt>
    <dgm:pt modelId="{631F8845-A71F-4E48-BCEC-4B2D28C11DF9}" type="pres">
      <dgm:prSet presAssocID="{4A847D24-39CD-42EE-A53C-A686EA8029F1}" presName="hierRoot2" presStyleCnt="0">
        <dgm:presLayoutVars>
          <dgm:hierBranch val="init"/>
        </dgm:presLayoutVars>
      </dgm:prSet>
      <dgm:spPr/>
    </dgm:pt>
    <dgm:pt modelId="{A12C86BD-C8D4-40B9-B02F-8A39A8DE4EE6}" type="pres">
      <dgm:prSet presAssocID="{4A847D24-39CD-42EE-A53C-A686EA8029F1}" presName="rootComposite" presStyleCnt="0"/>
      <dgm:spPr/>
    </dgm:pt>
    <dgm:pt modelId="{2BC8487E-28EE-4DC3-A745-53C195A3F560}" type="pres">
      <dgm:prSet presAssocID="{4A847D24-39CD-42EE-A53C-A686EA8029F1}" presName="rootText" presStyleLbl="node1" presStyleIdx="2" presStyleCnt="12">
        <dgm:presLayoutVars>
          <dgm:chMax/>
          <dgm:chPref val="3"/>
        </dgm:presLayoutVars>
      </dgm:prSet>
      <dgm:spPr/>
    </dgm:pt>
    <dgm:pt modelId="{4F8A2926-C975-497A-AFB5-56D94DC059A4}" type="pres">
      <dgm:prSet presAssocID="{4A847D24-39CD-42EE-A53C-A686EA8029F1}" presName="titleText2" presStyleLbl="fgAcc1" presStyleIdx="2" presStyleCnt="12">
        <dgm:presLayoutVars>
          <dgm:chMax val="0"/>
          <dgm:chPref val="0"/>
        </dgm:presLayoutVars>
      </dgm:prSet>
      <dgm:spPr/>
    </dgm:pt>
    <dgm:pt modelId="{BA1328BD-D489-4515-8534-FA56526FA7F9}" type="pres">
      <dgm:prSet presAssocID="{4A847D24-39CD-42EE-A53C-A686EA8029F1}" presName="rootConnector" presStyleLbl="node3" presStyleIdx="0" presStyleCnt="0"/>
      <dgm:spPr/>
    </dgm:pt>
    <dgm:pt modelId="{CF194A42-3BA4-4C04-B028-0ECFC218616F}" type="pres">
      <dgm:prSet presAssocID="{4A847D24-39CD-42EE-A53C-A686EA8029F1}" presName="hierChild4" presStyleCnt="0"/>
      <dgm:spPr/>
    </dgm:pt>
    <dgm:pt modelId="{D8B569BE-0096-465C-A79C-3FB2A197BEFD}" type="pres">
      <dgm:prSet presAssocID="{4A847D24-39CD-42EE-A53C-A686EA8029F1}" presName="hierChild5" presStyleCnt="0"/>
      <dgm:spPr/>
    </dgm:pt>
    <dgm:pt modelId="{1A4592D0-5CD8-4638-9874-9150F9416A91}" type="pres">
      <dgm:prSet presAssocID="{F8F17763-FF35-46CF-8DFA-CD0DB154B799}" presName="Name44" presStyleLbl="parChTrans1D3" presStyleIdx="2" presStyleCnt="9"/>
      <dgm:spPr/>
    </dgm:pt>
    <dgm:pt modelId="{A7554FC1-806B-45CB-AF6B-579C1DE377FD}" type="pres">
      <dgm:prSet presAssocID="{BC45298D-29BB-4A9D-80AB-FD59D2BB3B40}" presName="hierRoot2" presStyleCnt="0">
        <dgm:presLayoutVars>
          <dgm:hierBranch val="init"/>
        </dgm:presLayoutVars>
      </dgm:prSet>
      <dgm:spPr/>
    </dgm:pt>
    <dgm:pt modelId="{94F86218-428B-4176-854F-96B8931F900C}" type="pres">
      <dgm:prSet presAssocID="{BC45298D-29BB-4A9D-80AB-FD59D2BB3B40}" presName="rootComposite" presStyleCnt="0"/>
      <dgm:spPr/>
    </dgm:pt>
    <dgm:pt modelId="{BFE32BE4-419D-4B67-B796-3A8319BF1AB4}" type="pres">
      <dgm:prSet presAssocID="{BC45298D-29BB-4A9D-80AB-FD59D2BB3B40}" presName="rootText" presStyleLbl="node1" presStyleIdx="3" presStyleCnt="12">
        <dgm:presLayoutVars>
          <dgm:chMax/>
          <dgm:chPref val="3"/>
        </dgm:presLayoutVars>
      </dgm:prSet>
      <dgm:spPr/>
    </dgm:pt>
    <dgm:pt modelId="{E399FB2F-1F45-416F-BC43-D9496C072D4B}" type="pres">
      <dgm:prSet presAssocID="{BC45298D-29BB-4A9D-80AB-FD59D2BB3B40}" presName="titleText2" presStyleLbl="fgAcc1" presStyleIdx="3" presStyleCnt="12">
        <dgm:presLayoutVars>
          <dgm:chMax val="0"/>
          <dgm:chPref val="0"/>
        </dgm:presLayoutVars>
      </dgm:prSet>
      <dgm:spPr/>
    </dgm:pt>
    <dgm:pt modelId="{F86111EF-461C-4445-8BAC-DA2AA7FC6A5F}" type="pres">
      <dgm:prSet presAssocID="{BC45298D-29BB-4A9D-80AB-FD59D2BB3B40}" presName="rootConnector" presStyleLbl="node3" presStyleIdx="0" presStyleCnt="0"/>
      <dgm:spPr/>
    </dgm:pt>
    <dgm:pt modelId="{CD1D13C3-A020-4DD8-9816-D2C2A990A16C}" type="pres">
      <dgm:prSet presAssocID="{BC45298D-29BB-4A9D-80AB-FD59D2BB3B40}" presName="hierChild4" presStyleCnt="0"/>
      <dgm:spPr/>
    </dgm:pt>
    <dgm:pt modelId="{0498EF30-7E7A-496F-9AE1-C5E2F91AFC16}" type="pres">
      <dgm:prSet presAssocID="{BC45298D-29BB-4A9D-80AB-FD59D2BB3B40}" presName="hierChild5" presStyleCnt="0"/>
      <dgm:spPr/>
    </dgm:pt>
    <dgm:pt modelId="{D0C67484-ABD2-447E-A2A2-308F54416B31}" type="pres">
      <dgm:prSet presAssocID="{3923158F-6B91-465B-BAEF-D9D8B38887FA}" presName="hierChild5" presStyleCnt="0"/>
      <dgm:spPr/>
    </dgm:pt>
    <dgm:pt modelId="{8FE12AC6-E7DD-4196-B5E2-6EC8265504F6}" type="pres">
      <dgm:prSet presAssocID="{BFD596B0-3E5E-4833-B0A3-08A73224056C}" presName="Name37" presStyleLbl="parChTrans1D2" presStyleIdx="1" presStyleCnt="3"/>
      <dgm:spPr/>
    </dgm:pt>
    <dgm:pt modelId="{451B6EE0-7140-47F0-B2BF-FA31D40670FC}" type="pres">
      <dgm:prSet presAssocID="{9018F022-8245-4624-8404-DAE401C49B19}" presName="hierRoot2" presStyleCnt="0">
        <dgm:presLayoutVars>
          <dgm:hierBranch val="r"/>
        </dgm:presLayoutVars>
      </dgm:prSet>
      <dgm:spPr/>
    </dgm:pt>
    <dgm:pt modelId="{A929CD7F-663A-4912-8995-0B96EDABCBFF}" type="pres">
      <dgm:prSet presAssocID="{9018F022-8245-4624-8404-DAE401C49B19}" presName="rootComposite" presStyleCnt="0"/>
      <dgm:spPr/>
    </dgm:pt>
    <dgm:pt modelId="{B752517C-C1EB-42B8-8F76-961164FB7359}" type="pres">
      <dgm:prSet presAssocID="{9018F022-8245-4624-8404-DAE401C49B19}" presName="rootText" presStyleLbl="node1" presStyleIdx="4" presStyleCnt="12">
        <dgm:presLayoutVars>
          <dgm:chMax/>
          <dgm:chPref val="3"/>
        </dgm:presLayoutVars>
      </dgm:prSet>
      <dgm:spPr/>
    </dgm:pt>
    <dgm:pt modelId="{7B4F7D36-1E12-434B-A3E7-CB4A6BA1E584}" type="pres">
      <dgm:prSet presAssocID="{9018F022-8245-4624-8404-DAE401C49B19}" presName="titleText2" presStyleLbl="fgAcc1" presStyleIdx="4" presStyleCnt="12">
        <dgm:presLayoutVars>
          <dgm:chMax val="0"/>
          <dgm:chPref val="0"/>
        </dgm:presLayoutVars>
      </dgm:prSet>
      <dgm:spPr/>
    </dgm:pt>
    <dgm:pt modelId="{4D38C37D-110C-456F-A951-81DE468A47E9}" type="pres">
      <dgm:prSet presAssocID="{9018F022-8245-4624-8404-DAE401C49B19}" presName="rootConnector" presStyleLbl="node2" presStyleIdx="0" presStyleCnt="0"/>
      <dgm:spPr/>
    </dgm:pt>
    <dgm:pt modelId="{3BD5AC29-EDAA-4B04-91DF-D59DEC05B83E}" type="pres">
      <dgm:prSet presAssocID="{9018F022-8245-4624-8404-DAE401C49B19}" presName="hierChild4" presStyleCnt="0"/>
      <dgm:spPr/>
    </dgm:pt>
    <dgm:pt modelId="{2386B523-82ED-48A1-A412-724A5F4950B3}" type="pres">
      <dgm:prSet presAssocID="{2D616C19-7D16-4EDC-9E0D-71FB9A4FF926}" presName="Name44" presStyleLbl="parChTrans1D3" presStyleIdx="3" presStyleCnt="9"/>
      <dgm:spPr/>
    </dgm:pt>
    <dgm:pt modelId="{FB654264-3799-411D-9296-0D693529DEFB}" type="pres">
      <dgm:prSet presAssocID="{FA14FA1A-8744-432A-B3FA-FF3C78EA3D84}" presName="hierRoot2" presStyleCnt="0">
        <dgm:presLayoutVars>
          <dgm:hierBranch val="init"/>
        </dgm:presLayoutVars>
      </dgm:prSet>
      <dgm:spPr/>
    </dgm:pt>
    <dgm:pt modelId="{8A90AB12-F996-4307-AB9A-C03AE66FE347}" type="pres">
      <dgm:prSet presAssocID="{FA14FA1A-8744-432A-B3FA-FF3C78EA3D84}" presName="rootComposite" presStyleCnt="0"/>
      <dgm:spPr/>
    </dgm:pt>
    <dgm:pt modelId="{C083407C-AAD9-4777-886F-57070895A43D}" type="pres">
      <dgm:prSet presAssocID="{FA14FA1A-8744-432A-B3FA-FF3C78EA3D84}" presName="rootText" presStyleLbl="node1" presStyleIdx="5" presStyleCnt="12">
        <dgm:presLayoutVars>
          <dgm:chMax/>
          <dgm:chPref val="3"/>
        </dgm:presLayoutVars>
      </dgm:prSet>
      <dgm:spPr/>
    </dgm:pt>
    <dgm:pt modelId="{C4A60B8A-4C4A-4D66-A85F-4E062F03BE98}" type="pres">
      <dgm:prSet presAssocID="{FA14FA1A-8744-432A-B3FA-FF3C78EA3D84}" presName="titleText2" presStyleLbl="fgAcc1" presStyleIdx="5" presStyleCnt="12">
        <dgm:presLayoutVars>
          <dgm:chMax val="0"/>
          <dgm:chPref val="0"/>
        </dgm:presLayoutVars>
      </dgm:prSet>
      <dgm:spPr/>
    </dgm:pt>
    <dgm:pt modelId="{647EACB8-A218-4916-BFE6-5F73CA487A18}" type="pres">
      <dgm:prSet presAssocID="{FA14FA1A-8744-432A-B3FA-FF3C78EA3D84}" presName="rootConnector" presStyleLbl="node3" presStyleIdx="0" presStyleCnt="0"/>
      <dgm:spPr/>
    </dgm:pt>
    <dgm:pt modelId="{A67D0254-1424-4510-BC38-BE6FD95A3D90}" type="pres">
      <dgm:prSet presAssocID="{FA14FA1A-8744-432A-B3FA-FF3C78EA3D84}" presName="hierChild4" presStyleCnt="0"/>
      <dgm:spPr/>
    </dgm:pt>
    <dgm:pt modelId="{01DA7F73-A61D-4C62-A4F0-C9338EBB6A0B}" type="pres">
      <dgm:prSet presAssocID="{FA14FA1A-8744-432A-B3FA-FF3C78EA3D84}" presName="hierChild5" presStyleCnt="0"/>
      <dgm:spPr/>
    </dgm:pt>
    <dgm:pt modelId="{7A5FBA57-21C7-4234-9549-31908EE7AD5D}" type="pres">
      <dgm:prSet presAssocID="{582F3C1B-ACDD-4299-A83A-A85C0C20AD22}" presName="Name44" presStyleLbl="parChTrans1D3" presStyleIdx="4" presStyleCnt="9"/>
      <dgm:spPr/>
    </dgm:pt>
    <dgm:pt modelId="{8493D243-4732-41C4-BE33-EFC429392C1E}" type="pres">
      <dgm:prSet presAssocID="{FA1BB0B1-D297-4C1C-B742-1244EB529169}" presName="hierRoot2" presStyleCnt="0">
        <dgm:presLayoutVars>
          <dgm:hierBranch val="init"/>
        </dgm:presLayoutVars>
      </dgm:prSet>
      <dgm:spPr/>
    </dgm:pt>
    <dgm:pt modelId="{4C72217F-FA15-4639-A140-06012B730F5D}" type="pres">
      <dgm:prSet presAssocID="{FA1BB0B1-D297-4C1C-B742-1244EB529169}" presName="rootComposite" presStyleCnt="0"/>
      <dgm:spPr/>
    </dgm:pt>
    <dgm:pt modelId="{B35BCA20-D98D-444D-BB69-720F66056FF7}" type="pres">
      <dgm:prSet presAssocID="{FA1BB0B1-D297-4C1C-B742-1244EB529169}" presName="rootText" presStyleLbl="node1" presStyleIdx="6" presStyleCnt="12">
        <dgm:presLayoutVars>
          <dgm:chMax/>
          <dgm:chPref val="3"/>
        </dgm:presLayoutVars>
      </dgm:prSet>
      <dgm:spPr/>
    </dgm:pt>
    <dgm:pt modelId="{7D8DBBA1-55A6-4A1E-BC61-227CCC69B297}" type="pres">
      <dgm:prSet presAssocID="{FA1BB0B1-D297-4C1C-B742-1244EB529169}" presName="titleText2" presStyleLbl="fgAcc1" presStyleIdx="6" presStyleCnt="12">
        <dgm:presLayoutVars>
          <dgm:chMax val="0"/>
          <dgm:chPref val="0"/>
        </dgm:presLayoutVars>
      </dgm:prSet>
      <dgm:spPr/>
    </dgm:pt>
    <dgm:pt modelId="{70ADCF33-09F5-42D5-97E2-A6C1371F9643}" type="pres">
      <dgm:prSet presAssocID="{FA1BB0B1-D297-4C1C-B742-1244EB529169}" presName="rootConnector" presStyleLbl="node3" presStyleIdx="0" presStyleCnt="0"/>
      <dgm:spPr/>
    </dgm:pt>
    <dgm:pt modelId="{5CC4ED4B-30B7-43FE-A795-8A7C2EC244E9}" type="pres">
      <dgm:prSet presAssocID="{FA1BB0B1-D297-4C1C-B742-1244EB529169}" presName="hierChild4" presStyleCnt="0"/>
      <dgm:spPr/>
    </dgm:pt>
    <dgm:pt modelId="{654C1326-DFB0-471C-8F5C-F35E5BBB2D52}" type="pres">
      <dgm:prSet presAssocID="{FA1BB0B1-D297-4C1C-B742-1244EB529169}" presName="hierChild5" presStyleCnt="0"/>
      <dgm:spPr/>
    </dgm:pt>
    <dgm:pt modelId="{C690D8B6-912B-4664-BAB2-A279B367A285}" type="pres">
      <dgm:prSet presAssocID="{B316229B-11A3-4875-BFAE-D96D2BCD1A3B}" presName="Name44" presStyleLbl="parChTrans1D3" presStyleIdx="5" presStyleCnt="9"/>
      <dgm:spPr/>
    </dgm:pt>
    <dgm:pt modelId="{D6FBF77B-0EB4-407C-A6FB-07DBD10CDFA0}" type="pres">
      <dgm:prSet presAssocID="{C5F1CE6F-A59C-478D-89BE-F1C5ECA215F5}" presName="hierRoot2" presStyleCnt="0">
        <dgm:presLayoutVars>
          <dgm:hierBranch val="init"/>
        </dgm:presLayoutVars>
      </dgm:prSet>
      <dgm:spPr/>
    </dgm:pt>
    <dgm:pt modelId="{B9A171FF-5D78-4B1C-BB4A-046CF1213099}" type="pres">
      <dgm:prSet presAssocID="{C5F1CE6F-A59C-478D-89BE-F1C5ECA215F5}" presName="rootComposite" presStyleCnt="0"/>
      <dgm:spPr/>
    </dgm:pt>
    <dgm:pt modelId="{8DF20B5F-15AD-47AA-A2F0-FDC5FC990907}" type="pres">
      <dgm:prSet presAssocID="{C5F1CE6F-A59C-478D-89BE-F1C5ECA215F5}" presName="rootText" presStyleLbl="node1" presStyleIdx="7" presStyleCnt="12">
        <dgm:presLayoutVars>
          <dgm:chMax/>
          <dgm:chPref val="3"/>
        </dgm:presLayoutVars>
      </dgm:prSet>
      <dgm:spPr/>
    </dgm:pt>
    <dgm:pt modelId="{046831EA-7D1D-4167-8B20-5C1ED4EFEF2C}" type="pres">
      <dgm:prSet presAssocID="{C5F1CE6F-A59C-478D-89BE-F1C5ECA215F5}" presName="titleText2" presStyleLbl="fgAcc1" presStyleIdx="7" presStyleCnt="12">
        <dgm:presLayoutVars>
          <dgm:chMax val="0"/>
          <dgm:chPref val="0"/>
        </dgm:presLayoutVars>
      </dgm:prSet>
      <dgm:spPr/>
    </dgm:pt>
    <dgm:pt modelId="{CA401E35-D309-4C36-98E3-AB61E3F6A830}" type="pres">
      <dgm:prSet presAssocID="{C5F1CE6F-A59C-478D-89BE-F1C5ECA215F5}" presName="rootConnector" presStyleLbl="node3" presStyleIdx="0" presStyleCnt="0"/>
      <dgm:spPr/>
    </dgm:pt>
    <dgm:pt modelId="{FE79CE0F-7D92-492A-B4F5-CC9977CCADD0}" type="pres">
      <dgm:prSet presAssocID="{C5F1CE6F-A59C-478D-89BE-F1C5ECA215F5}" presName="hierChild4" presStyleCnt="0"/>
      <dgm:spPr/>
    </dgm:pt>
    <dgm:pt modelId="{2AFA87CF-5273-4DFE-88B7-41D5B470747C}" type="pres">
      <dgm:prSet presAssocID="{C5F1CE6F-A59C-478D-89BE-F1C5ECA215F5}" presName="hierChild5" presStyleCnt="0"/>
      <dgm:spPr/>
    </dgm:pt>
    <dgm:pt modelId="{41847C23-C2DA-4FD1-9418-07763647EC0E}" type="pres">
      <dgm:prSet presAssocID="{9018F022-8245-4624-8404-DAE401C49B19}" presName="hierChild5" presStyleCnt="0"/>
      <dgm:spPr/>
    </dgm:pt>
    <dgm:pt modelId="{FB8A5C25-F174-4F44-ACFF-3FD381A74923}" type="pres">
      <dgm:prSet presAssocID="{13D1CCF9-952B-44E7-9E1C-ED253377E91D}" presName="Name37" presStyleLbl="parChTrans1D2" presStyleIdx="2" presStyleCnt="3"/>
      <dgm:spPr/>
    </dgm:pt>
    <dgm:pt modelId="{619C4054-5474-4073-B85B-B46BB48956BF}" type="pres">
      <dgm:prSet presAssocID="{F5B2CDB3-4356-4C0E-B06E-D2D7AA176E9F}" presName="hierRoot2" presStyleCnt="0">
        <dgm:presLayoutVars>
          <dgm:hierBranch val="r"/>
        </dgm:presLayoutVars>
      </dgm:prSet>
      <dgm:spPr/>
    </dgm:pt>
    <dgm:pt modelId="{D9A8F617-9642-4E39-AE9E-08EB7CD5577D}" type="pres">
      <dgm:prSet presAssocID="{F5B2CDB3-4356-4C0E-B06E-D2D7AA176E9F}" presName="rootComposite" presStyleCnt="0"/>
      <dgm:spPr/>
    </dgm:pt>
    <dgm:pt modelId="{B9DA7C73-1968-4298-9321-3008EEC877ED}" type="pres">
      <dgm:prSet presAssocID="{F5B2CDB3-4356-4C0E-B06E-D2D7AA176E9F}" presName="rootText" presStyleLbl="node1" presStyleIdx="8" presStyleCnt="12">
        <dgm:presLayoutVars>
          <dgm:chMax/>
          <dgm:chPref val="3"/>
        </dgm:presLayoutVars>
      </dgm:prSet>
      <dgm:spPr/>
    </dgm:pt>
    <dgm:pt modelId="{5CE29D54-A6A4-4106-AB34-2A69C744D8B6}" type="pres">
      <dgm:prSet presAssocID="{F5B2CDB3-4356-4C0E-B06E-D2D7AA176E9F}" presName="titleText2" presStyleLbl="fgAcc1" presStyleIdx="8" presStyleCnt="12">
        <dgm:presLayoutVars>
          <dgm:chMax val="0"/>
          <dgm:chPref val="0"/>
        </dgm:presLayoutVars>
      </dgm:prSet>
      <dgm:spPr/>
    </dgm:pt>
    <dgm:pt modelId="{B6928DF6-CDE1-4311-B4B0-41EFB99DF34F}" type="pres">
      <dgm:prSet presAssocID="{F5B2CDB3-4356-4C0E-B06E-D2D7AA176E9F}" presName="rootConnector" presStyleLbl="node2" presStyleIdx="0" presStyleCnt="0"/>
      <dgm:spPr/>
    </dgm:pt>
    <dgm:pt modelId="{61C83DFB-481A-40D6-80AD-27656DBF762B}" type="pres">
      <dgm:prSet presAssocID="{F5B2CDB3-4356-4C0E-B06E-D2D7AA176E9F}" presName="hierChild4" presStyleCnt="0"/>
      <dgm:spPr/>
    </dgm:pt>
    <dgm:pt modelId="{417C9808-C4BD-4F48-B272-6BAC964B8492}" type="pres">
      <dgm:prSet presAssocID="{A421282B-01DE-4998-A714-C3E057F0ADDD}" presName="Name44" presStyleLbl="parChTrans1D3" presStyleIdx="6" presStyleCnt="9"/>
      <dgm:spPr/>
    </dgm:pt>
    <dgm:pt modelId="{415963F3-CFC2-47DB-B10E-3D9881D6E33E}" type="pres">
      <dgm:prSet presAssocID="{1D7CC109-C460-4296-BF2F-DDCABE983787}" presName="hierRoot2" presStyleCnt="0">
        <dgm:presLayoutVars>
          <dgm:hierBranch val="init"/>
        </dgm:presLayoutVars>
      </dgm:prSet>
      <dgm:spPr/>
    </dgm:pt>
    <dgm:pt modelId="{61E4BF1D-13E6-418F-9F54-1B0617E63A2F}" type="pres">
      <dgm:prSet presAssocID="{1D7CC109-C460-4296-BF2F-DDCABE983787}" presName="rootComposite" presStyleCnt="0"/>
      <dgm:spPr/>
    </dgm:pt>
    <dgm:pt modelId="{23499A25-6F19-4830-A08D-109C14DB1E50}" type="pres">
      <dgm:prSet presAssocID="{1D7CC109-C460-4296-BF2F-DDCABE983787}" presName="rootText" presStyleLbl="node1" presStyleIdx="9" presStyleCnt="12">
        <dgm:presLayoutVars>
          <dgm:chMax/>
          <dgm:chPref val="3"/>
        </dgm:presLayoutVars>
      </dgm:prSet>
      <dgm:spPr/>
    </dgm:pt>
    <dgm:pt modelId="{D29266CA-3B31-43D3-852D-19179BC44555}" type="pres">
      <dgm:prSet presAssocID="{1D7CC109-C460-4296-BF2F-DDCABE983787}" presName="titleText2" presStyleLbl="fgAcc1" presStyleIdx="9" presStyleCnt="12">
        <dgm:presLayoutVars>
          <dgm:chMax val="0"/>
          <dgm:chPref val="0"/>
        </dgm:presLayoutVars>
      </dgm:prSet>
      <dgm:spPr/>
    </dgm:pt>
    <dgm:pt modelId="{B6DE6B00-0196-4D41-8701-940FEE2ED615}" type="pres">
      <dgm:prSet presAssocID="{1D7CC109-C460-4296-BF2F-DDCABE983787}" presName="rootConnector" presStyleLbl="node3" presStyleIdx="0" presStyleCnt="0"/>
      <dgm:spPr/>
    </dgm:pt>
    <dgm:pt modelId="{6832AAB7-7D41-4B94-8B24-CBBF331D6ED4}" type="pres">
      <dgm:prSet presAssocID="{1D7CC109-C460-4296-BF2F-DDCABE983787}" presName="hierChild4" presStyleCnt="0"/>
      <dgm:spPr/>
    </dgm:pt>
    <dgm:pt modelId="{69E89EF1-F4FA-4011-B382-107A36BFFDFA}" type="pres">
      <dgm:prSet presAssocID="{1D7CC109-C460-4296-BF2F-DDCABE983787}" presName="hierChild5" presStyleCnt="0"/>
      <dgm:spPr/>
    </dgm:pt>
    <dgm:pt modelId="{4660E3AD-D46A-4F21-8D9E-2CCF18DCA922}" type="pres">
      <dgm:prSet presAssocID="{33F9F522-B47F-44A0-A265-6C9BC87C0D16}" presName="Name44" presStyleLbl="parChTrans1D3" presStyleIdx="7" presStyleCnt="9"/>
      <dgm:spPr/>
    </dgm:pt>
    <dgm:pt modelId="{3770FF17-CF98-4A18-B04C-7CA9EAE67743}" type="pres">
      <dgm:prSet presAssocID="{86C7BCEC-3F88-4A8C-8C20-4D6BBDEF50A4}" presName="hierRoot2" presStyleCnt="0">
        <dgm:presLayoutVars>
          <dgm:hierBranch val="init"/>
        </dgm:presLayoutVars>
      </dgm:prSet>
      <dgm:spPr/>
    </dgm:pt>
    <dgm:pt modelId="{248762AD-173D-4F21-8657-BD3580FA46A1}" type="pres">
      <dgm:prSet presAssocID="{86C7BCEC-3F88-4A8C-8C20-4D6BBDEF50A4}" presName="rootComposite" presStyleCnt="0"/>
      <dgm:spPr/>
    </dgm:pt>
    <dgm:pt modelId="{8C9CC824-A30E-43E9-866A-48EF018AEF62}" type="pres">
      <dgm:prSet presAssocID="{86C7BCEC-3F88-4A8C-8C20-4D6BBDEF50A4}" presName="rootText" presStyleLbl="node1" presStyleIdx="10" presStyleCnt="12">
        <dgm:presLayoutVars>
          <dgm:chMax/>
          <dgm:chPref val="3"/>
        </dgm:presLayoutVars>
      </dgm:prSet>
      <dgm:spPr/>
    </dgm:pt>
    <dgm:pt modelId="{1B88D8A3-6137-41EA-94BB-FA437A659756}" type="pres">
      <dgm:prSet presAssocID="{86C7BCEC-3F88-4A8C-8C20-4D6BBDEF50A4}" presName="titleText2" presStyleLbl="fgAcc1" presStyleIdx="10" presStyleCnt="12">
        <dgm:presLayoutVars>
          <dgm:chMax val="0"/>
          <dgm:chPref val="0"/>
        </dgm:presLayoutVars>
      </dgm:prSet>
      <dgm:spPr/>
    </dgm:pt>
    <dgm:pt modelId="{AB8E68A2-A309-4651-A8F7-71F91233E80F}" type="pres">
      <dgm:prSet presAssocID="{86C7BCEC-3F88-4A8C-8C20-4D6BBDEF50A4}" presName="rootConnector" presStyleLbl="node3" presStyleIdx="0" presStyleCnt="0"/>
      <dgm:spPr/>
    </dgm:pt>
    <dgm:pt modelId="{D59119AA-CBFE-412D-A1C5-8067137DC195}" type="pres">
      <dgm:prSet presAssocID="{86C7BCEC-3F88-4A8C-8C20-4D6BBDEF50A4}" presName="hierChild4" presStyleCnt="0"/>
      <dgm:spPr/>
    </dgm:pt>
    <dgm:pt modelId="{877F50F1-7C37-47C8-8D7A-46909AB84D03}" type="pres">
      <dgm:prSet presAssocID="{86C7BCEC-3F88-4A8C-8C20-4D6BBDEF50A4}" presName="hierChild5" presStyleCnt="0"/>
      <dgm:spPr/>
    </dgm:pt>
    <dgm:pt modelId="{0549E2AF-06A2-4380-8E07-336DDC386DBF}" type="pres">
      <dgm:prSet presAssocID="{AEC91D22-A327-469D-8FB1-89E0F7381B15}" presName="Name44" presStyleLbl="parChTrans1D3" presStyleIdx="8" presStyleCnt="9"/>
      <dgm:spPr/>
    </dgm:pt>
    <dgm:pt modelId="{D75613CF-F165-4E6B-90E4-22042261D26C}" type="pres">
      <dgm:prSet presAssocID="{3013E87F-69CB-43D6-8B1C-7F4AA14C2C14}" presName="hierRoot2" presStyleCnt="0">
        <dgm:presLayoutVars>
          <dgm:hierBranch val="init"/>
        </dgm:presLayoutVars>
      </dgm:prSet>
      <dgm:spPr/>
    </dgm:pt>
    <dgm:pt modelId="{B1DE396F-E978-4A01-85E4-516A0BDD051F}" type="pres">
      <dgm:prSet presAssocID="{3013E87F-69CB-43D6-8B1C-7F4AA14C2C14}" presName="rootComposite" presStyleCnt="0"/>
      <dgm:spPr/>
    </dgm:pt>
    <dgm:pt modelId="{4F7215DE-14F7-419D-BE94-4471CF29B3A9}" type="pres">
      <dgm:prSet presAssocID="{3013E87F-69CB-43D6-8B1C-7F4AA14C2C14}" presName="rootText" presStyleLbl="node1" presStyleIdx="11" presStyleCnt="12">
        <dgm:presLayoutVars>
          <dgm:chMax/>
          <dgm:chPref val="3"/>
        </dgm:presLayoutVars>
      </dgm:prSet>
      <dgm:spPr/>
    </dgm:pt>
    <dgm:pt modelId="{ECFA86DC-EB6E-4798-8614-7D9D7D19B86F}" type="pres">
      <dgm:prSet presAssocID="{3013E87F-69CB-43D6-8B1C-7F4AA14C2C14}" presName="titleText2" presStyleLbl="fgAcc1" presStyleIdx="11" presStyleCnt="12">
        <dgm:presLayoutVars>
          <dgm:chMax val="0"/>
          <dgm:chPref val="0"/>
        </dgm:presLayoutVars>
      </dgm:prSet>
      <dgm:spPr/>
    </dgm:pt>
    <dgm:pt modelId="{5FE3CB18-8F28-4016-A1A1-350D72A68F84}" type="pres">
      <dgm:prSet presAssocID="{3013E87F-69CB-43D6-8B1C-7F4AA14C2C14}" presName="rootConnector" presStyleLbl="node3" presStyleIdx="0" presStyleCnt="0"/>
      <dgm:spPr/>
    </dgm:pt>
    <dgm:pt modelId="{CA263780-05EA-4D6B-BFA3-344D71F61CD6}" type="pres">
      <dgm:prSet presAssocID="{3013E87F-69CB-43D6-8B1C-7F4AA14C2C14}" presName="hierChild4" presStyleCnt="0"/>
      <dgm:spPr/>
    </dgm:pt>
    <dgm:pt modelId="{D21C7E61-D680-4C95-9053-4747095DE972}" type="pres">
      <dgm:prSet presAssocID="{3013E87F-69CB-43D6-8B1C-7F4AA14C2C14}" presName="hierChild5" presStyleCnt="0"/>
      <dgm:spPr/>
    </dgm:pt>
    <dgm:pt modelId="{DB58356B-5524-414E-B64D-E5A11A1F1E13}" type="pres">
      <dgm:prSet presAssocID="{F5B2CDB3-4356-4C0E-B06E-D2D7AA176E9F}" presName="hierChild5" presStyleCnt="0"/>
      <dgm:spPr/>
    </dgm:pt>
    <dgm:pt modelId="{4F9F7CE1-3034-442C-854B-21CA847B2764}" type="pres">
      <dgm:prSet presAssocID="{19E6C220-8F2C-42A5-90A1-45A628153D93}" presName="hierChild3" presStyleCnt="0"/>
      <dgm:spPr/>
    </dgm:pt>
  </dgm:ptLst>
  <dgm:cxnLst>
    <dgm:cxn modelId="{6D87C700-D2F0-49CB-AF19-1E6F1A903E09}" type="presOf" srcId="{940ADCD9-22BB-4960-A8E6-A2703002AFCE}" destId="{5CE29D54-A6A4-4106-AB34-2A69C744D8B6}" srcOrd="0" destOrd="0" presId="urn:microsoft.com/office/officeart/2008/layout/NameandTitleOrganizationalChart"/>
    <dgm:cxn modelId="{57751B04-3DC5-4B05-BC2C-D35BBDB1333E}" type="presOf" srcId="{4F25581D-654C-46CA-80B4-1CB041CAD234}" destId="{B39CB480-14F3-4B10-9882-25DDCFFFC1DB}" srcOrd="0" destOrd="0" presId="urn:microsoft.com/office/officeart/2008/layout/NameandTitleOrganizationalChart"/>
    <dgm:cxn modelId="{7D0A0106-4C30-4DBA-8C22-A8D6DED5629E}" type="presOf" srcId="{C5F1CE6F-A59C-478D-89BE-F1C5ECA215F5}" destId="{8DF20B5F-15AD-47AA-A2F0-FDC5FC990907}" srcOrd="0" destOrd="0" presId="urn:microsoft.com/office/officeart/2008/layout/NameandTitleOrganizationalChart"/>
    <dgm:cxn modelId="{FD36E406-0388-4EE6-B970-8BF37702D479}" type="presOf" srcId="{F5B2CDB3-4356-4C0E-B06E-D2D7AA176E9F}" destId="{B6928DF6-CDE1-4311-B4B0-41EFB99DF34F}" srcOrd="1" destOrd="0" presId="urn:microsoft.com/office/officeart/2008/layout/NameandTitleOrganizationalChart"/>
    <dgm:cxn modelId="{A5C9A60B-FCA3-4255-81E8-6EF15A0371E9}" type="presOf" srcId="{E1966A93-1E49-4AF4-AD1B-18778E804E31}" destId="{E30E72E3-9EE0-4F4F-B3A0-2E1E580E0ED3}" srcOrd="1" destOrd="0" presId="urn:microsoft.com/office/officeart/2008/layout/NameandTitleOrganizationalChart"/>
    <dgm:cxn modelId="{C50F351A-7A34-4F47-BB70-B7BC176FBE0E}" type="presOf" srcId="{13D1CCF9-952B-44E7-9E1C-ED253377E91D}" destId="{FB8A5C25-F174-4F44-ACFF-3FD381A74923}" srcOrd="0" destOrd="0" presId="urn:microsoft.com/office/officeart/2008/layout/NameandTitleOrganizationalChart"/>
    <dgm:cxn modelId="{76C85A1A-03E3-439B-A80C-E2B5954035E6}" type="presOf" srcId="{33F9F522-B47F-44A0-A265-6C9BC87C0D16}" destId="{4660E3AD-D46A-4F21-8D9E-2CCF18DCA922}" srcOrd="0" destOrd="0" presId="urn:microsoft.com/office/officeart/2008/layout/NameandTitleOrganizationalChart"/>
    <dgm:cxn modelId="{6A94F325-41C8-420F-9294-FE0BC42E6D50}" type="presOf" srcId="{4F3A4EC9-7247-4D07-9365-AF6904B201DA}" destId="{E399FB2F-1F45-416F-BC43-D9496C072D4B}" srcOrd="0" destOrd="0" presId="urn:microsoft.com/office/officeart/2008/layout/NameandTitleOrganizationalChart"/>
    <dgm:cxn modelId="{D9A3BA27-5889-4386-B9FE-A939EF3196CA}" type="presOf" srcId="{1D7CC109-C460-4296-BF2F-DDCABE983787}" destId="{B6DE6B00-0196-4D41-8701-940FEE2ED615}" srcOrd="1" destOrd="0" presId="urn:microsoft.com/office/officeart/2008/layout/NameandTitleOrganizationalChart"/>
    <dgm:cxn modelId="{DDA64D31-B9A9-41C4-AF1A-2C2A19A60ACC}" type="presOf" srcId="{4A847D24-39CD-42EE-A53C-A686EA8029F1}" destId="{2BC8487E-28EE-4DC3-A745-53C195A3F560}" srcOrd="0" destOrd="0" presId="urn:microsoft.com/office/officeart/2008/layout/NameandTitleOrganizationalChart"/>
    <dgm:cxn modelId="{450E9534-15EE-4FF2-9AA0-AA894363A4F1}" type="presOf" srcId="{BC45298D-29BB-4A9D-80AB-FD59D2BB3B40}" destId="{BFE32BE4-419D-4B67-B796-3A8319BF1AB4}" srcOrd="0" destOrd="0" presId="urn:microsoft.com/office/officeart/2008/layout/NameandTitleOrganizationalChart"/>
    <dgm:cxn modelId="{2864F236-A7B6-4EC0-A02E-51B45CBC08DD}" type="presOf" srcId="{1D7CC109-C460-4296-BF2F-DDCABE983787}" destId="{23499A25-6F19-4830-A08D-109C14DB1E50}" srcOrd="0" destOrd="0" presId="urn:microsoft.com/office/officeart/2008/layout/NameandTitleOrganizationalChart"/>
    <dgm:cxn modelId="{24CB6639-CAE3-452A-B30F-48A1ABE9A512}" srcId="{9018F022-8245-4624-8404-DAE401C49B19}" destId="{FA1BB0B1-D297-4C1C-B742-1244EB529169}" srcOrd="1" destOrd="0" parTransId="{582F3C1B-ACDD-4299-A83A-A85C0C20AD22}" sibTransId="{FFE700CF-7079-4525-8A3C-83AD8E05CA10}"/>
    <dgm:cxn modelId="{9E03BE5B-C4D8-446F-91DA-C1C8F9390B7F}" type="presOf" srcId="{D566B835-8E01-4A7C-B626-123A3236B8B5}" destId="{7B4F7D36-1E12-434B-A3E7-CB4A6BA1E584}" srcOrd="0" destOrd="0" presId="urn:microsoft.com/office/officeart/2008/layout/NameandTitleOrganizationalChart"/>
    <dgm:cxn modelId="{73888E62-9E6C-404F-AD18-2D8A161DE6B7}" type="presOf" srcId="{5A69A945-D1D9-4945-B5CE-E598503B992B}" destId="{8CA643BF-1F86-4D97-AA91-AD66D2C7F41E}" srcOrd="0" destOrd="0" presId="urn:microsoft.com/office/officeart/2008/layout/NameandTitleOrganizationalChart"/>
    <dgm:cxn modelId="{BA415C64-47E8-437E-B08B-9C9B9E306C8C}" type="presOf" srcId="{5D6A4B4D-3A60-4186-9BF2-DC8DC1A111FF}" destId="{B93DB56C-504E-48D6-B3F3-C8BF63266545}" srcOrd="0" destOrd="0" presId="urn:microsoft.com/office/officeart/2008/layout/NameandTitleOrganizationalChart"/>
    <dgm:cxn modelId="{23D76948-9A1A-4A13-9D8D-8446AAF12C46}" type="presOf" srcId="{19E6C220-8F2C-42A5-90A1-45A628153D93}" destId="{B4BAA46A-87FD-4809-97D4-1789B28DF427}" srcOrd="1" destOrd="0" presId="urn:microsoft.com/office/officeart/2008/layout/NameandTitleOrganizationalChart"/>
    <dgm:cxn modelId="{55029468-EB7E-4A1C-80A7-FC8C52C6112E}" type="presOf" srcId="{2D616C19-7D16-4EDC-9E0D-71FB9A4FF926}" destId="{2386B523-82ED-48A1-A412-724A5F4950B3}" srcOrd="0" destOrd="0" presId="urn:microsoft.com/office/officeart/2008/layout/NameandTitleOrganizationalChart"/>
    <dgm:cxn modelId="{321B7749-E5A1-487E-8E2D-84EFFFE31AEC}" type="presOf" srcId="{A421282B-01DE-4998-A714-C3E057F0ADDD}" destId="{417C9808-C4BD-4F48-B272-6BAC964B8492}" srcOrd="0" destOrd="0" presId="urn:microsoft.com/office/officeart/2008/layout/NameandTitleOrganizationalChart"/>
    <dgm:cxn modelId="{06C67F4B-CCB6-40BB-AA86-BE1EFAE9D42F}" type="presOf" srcId="{86C7BCEC-3F88-4A8C-8C20-4D6BBDEF50A4}" destId="{AB8E68A2-A309-4651-A8F7-71F91233E80F}" srcOrd="1" destOrd="0" presId="urn:microsoft.com/office/officeart/2008/layout/NameandTitleOrganizationalChart"/>
    <dgm:cxn modelId="{8E31A06E-3F09-4FFC-A9C6-426351D5B260}" srcId="{3923158F-6B91-465B-BAEF-D9D8B38887FA}" destId="{E1966A93-1E49-4AF4-AD1B-18778E804E31}" srcOrd="0" destOrd="0" parTransId="{5A69A945-D1D9-4945-B5CE-E598503B992B}" sibTransId="{94E3F3EB-35A1-48C3-93CC-DFB961D2EEC8}"/>
    <dgm:cxn modelId="{65DF486F-4567-46FE-9153-843CAB267753}" type="presOf" srcId="{CC9A6D23-4EB0-45F5-99B5-478384FE2B51}" destId="{4F8A2926-C975-497A-AFB5-56D94DC059A4}" srcOrd="0" destOrd="0" presId="urn:microsoft.com/office/officeart/2008/layout/NameandTitleOrganizationalChart"/>
    <dgm:cxn modelId="{08551173-2A1D-4DAF-9591-8FA20FCBEEB7}" type="presOf" srcId="{AEC91D22-A327-469D-8FB1-89E0F7381B15}" destId="{0549E2AF-06A2-4380-8E07-336DDC386DBF}" srcOrd="0" destOrd="0" presId="urn:microsoft.com/office/officeart/2008/layout/NameandTitleOrganizationalChart"/>
    <dgm:cxn modelId="{9B1D5874-C3E4-4FFB-A1C3-93979F1474B2}" type="presOf" srcId="{2A642373-4FA5-4A78-A837-C719D78BC8E4}" destId="{C4A60B8A-4C4A-4D66-A85F-4E062F03BE98}" srcOrd="0" destOrd="0" presId="urn:microsoft.com/office/officeart/2008/layout/NameandTitleOrganizationalChart"/>
    <dgm:cxn modelId="{94B1E154-F936-4763-9340-004C0F7D8CE8}" srcId="{3923158F-6B91-465B-BAEF-D9D8B38887FA}" destId="{4A847D24-39CD-42EE-A53C-A686EA8029F1}" srcOrd="1" destOrd="0" parTransId="{43BE263C-8E5E-4F77-AA44-58A38CB92E80}" sibTransId="{CC9A6D23-4EB0-45F5-99B5-478384FE2B51}"/>
    <dgm:cxn modelId="{A7436E56-75D4-408E-BF1A-0258B974B633}" type="presOf" srcId="{FA1BB0B1-D297-4C1C-B742-1244EB529169}" destId="{B35BCA20-D98D-444D-BB69-720F66056FF7}" srcOrd="0" destOrd="0" presId="urn:microsoft.com/office/officeart/2008/layout/NameandTitleOrganizationalChart"/>
    <dgm:cxn modelId="{F2F0A556-D9DF-43D9-9778-6BC60B06100D}" type="presOf" srcId="{FFE700CF-7079-4525-8A3C-83AD8E05CA10}" destId="{7D8DBBA1-55A6-4A1E-BC61-227CCC69B297}" srcOrd="0" destOrd="0" presId="urn:microsoft.com/office/officeart/2008/layout/NameandTitleOrganizationalChart"/>
    <dgm:cxn modelId="{86C2C156-9FE9-491E-BAA8-17B1326FEBBE}" type="presOf" srcId="{D8834DF8-2767-400E-BBD0-3D1BB337DA00}" destId="{8A8A33CB-4510-4FD7-B4F5-1CF6D75A28D0}" srcOrd="0" destOrd="0" presId="urn:microsoft.com/office/officeart/2008/layout/NameandTitleOrganizationalChart"/>
    <dgm:cxn modelId="{B138F576-89F2-4981-890B-D24C47B05DA8}" srcId="{19E6C220-8F2C-42A5-90A1-45A628153D93}" destId="{F5B2CDB3-4356-4C0E-B06E-D2D7AA176E9F}" srcOrd="2" destOrd="0" parTransId="{13D1CCF9-952B-44E7-9E1C-ED253377E91D}" sibTransId="{940ADCD9-22BB-4960-A8E6-A2703002AFCE}"/>
    <dgm:cxn modelId="{B000B179-0DF6-41C1-B79A-45F43A865C07}" type="presOf" srcId="{86C7BCEC-3F88-4A8C-8C20-4D6BBDEF50A4}" destId="{8C9CC824-A30E-43E9-866A-48EF018AEF62}" srcOrd="0" destOrd="0" presId="urn:microsoft.com/office/officeart/2008/layout/NameandTitleOrganizationalChart"/>
    <dgm:cxn modelId="{8A2BD57F-C4C9-424F-8D49-3EA12B57AEA9}" type="presOf" srcId="{881F4EDB-FEA7-4F3F-98CE-626C40021C12}" destId="{8A6F0F72-C7FA-4777-BC90-BA6F9602DEB8}" srcOrd="0" destOrd="0" presId="urn:microsoft.com/office/officeart/2008/layout/NameandTitleOrganizationalChart"/>
    <dgm:cxn modelId="{15A14380-7EB5-43F8-B6A0-743BF66B10CB}" type="presOf" srcId="{FA14FA1A-8744-432A-B3FA-FF3C78EA3D84}" destId="{C083407C-AAD9-4777-886F-57070895A43D}" srcOrd="0" destOrd="0" presId="urn:microsoft.com/office/officeart/2008/layout/NameandTitleOrganizationalChart"/>
    <dgm:cxn modelId="{CE663A84-5A4C-46B0-A36E-17003F814A29}" type="presOf" srcId="{9018F022-8245-4624-8404-DAE401C49B19}" destId="{B752517C-C1EB-42B8-8F76-961164FB7359}" srcOrd="0" destOrd="0" presId="urn:microsoft.com/office/officeart/2008/layout/NameandTitleOrganizationalChart"/>
    <dgm:cxn modelId="{29BEFC8D-C9AD-49FF-B1F8-513AE4196B72}" type="presOf" srcId="{BC45298D-29BB-4A9D-80AB-FD59D2BB3B40}" destId="{F86111EF-461C-4445-8BAC-DA2AA7FC6A5F}" srcOrd="1" destOrd="0" presId="urn:microsoft.com/office/officeart/2008/layout/NameandTitleOrganizationalChart"/>
    <dgm:cxn modelId="{172DFB8F-BEF2-4EED-82DC-0B69BA3E9F55}" type="presOf" srcId="{F5B2CDB3-4356-4C0E-B06E-D2D7AA176E9F}" destId="{B9DA7C73-1968-4298-9321-3008EEC877ED}" srcOrd="0" destOrd="0" presId="urn:microsoft.com/office/officeart/2008/layout/NameandTitleOrganizationalChart"/>
    <dgm:cxn modelId="{19B3C195-79F3-49D2-A000-91BD17E40610}" srcId="{19E6C220-8F2C-42A5-90A1-45A628153D93}" destId="{9018F022-8245-4624-8404-DAE401C49B19}" srcOrd="1" destOrd="0" parTransId="{BFD596B0-3E5E-4833-B0A3-08A73224056C}" sibTransId="{D566B835-8E01-4A7C-B626-123A3236B8B5}"/>
    <dgm:cxn modelId="{B3FF0FA1-F2BB-482F-AA9F-A3969FA72ADF}" srcId="{F5B2CDB3-4356-4C0E-B06E-D2D7AA176E9F}" destId="{1D7CC109-C460-4296-BF2F-DDCABE983787}" srcOrd="0" destOrd="0" parTransId="{A421282B-01DE-4998-A714-C3E057F0ADDD}" sibTransId="{0D2FFE2A-FE8D-4191-B218-9AB9F8377C09}"/>
    <dgm:cxn modelId="{F5D89DA3-AB19-402D-B08B-A78FFA49820D}" srcId="{F5B2CDB3-4356-4C0E-B06E-D2D7AA176E9F}" destId="{86C7BCEC-3F88-4A8C-8C20-4D6BBDEF50A4}" srcOrd="1" destOrd="0" parTransId="{33F9F522-B47F-44A0-A265-6C9BC87C0D16}" sibTransId="{8B692E1C-5394-41A4-B6BE-EFCE444B61C3}"/>
    <dgm:cxn modelId="{01403AA9-4A15-4CE6-8692-4131883AF7E1}" type="presOf" srcId="{8B692E1C-5394-41A4-B6BE-EFCE444B61C3}" destId="{1B88D8A3-6137-41EA-94BB-FA437A659756}" srcOrd="0" destOrd="0" presId="urn:microsoft.com/office/officeart/2008/layout/NameandTitleOrganizationalChart"/>
    <dgm:cxn modelId="{B81C2CAE-6498-41A0-B288-3FFBA5997695}" srcId="{19E6C220-8F2C-42A5-90A1-45A628153D93}" destId="{3923158F-6B91-465B-BAEF-D9D8B38887FA}" srcOrd="0" destOrd="0" parTransId="{4F25581D-654C-46CA-80B4-1CB041CAD234}" sibTransId="{881F4EDB-FEA7-4F3F-98CE-626C40021C12}"/>
    <dgm:cxn modelId="{B68165B1-F6B1-469F-BED0-C68B0173A381}" type="presOf" srcId="{FA14FA1A-8744-432A-B3FA-FF3C78EA3D84}" destId="{647EACB8-A218-4916-BFE6-5F73CA487A18}" srcOrd="1" destOrd="0" presId="urn:microsoft.com/office/officeart/2008/layout/NameandTitleOrganizationalChart"/>
    <dgm:cxn modelId="{C31197BC-84FA-4F74-8B80-2AAE52259EFE}" type="presOf" srcId="{3013E87F-69CB-43D6-8B1C-7F4AA14C2C14}" destId="{5FE3CB18-8F28-4016-A1A1-350D72A68F84}" srcOrd="1" destOrd="0" presId="urn:microsoft.com/office/officeart/2008/layout/NameandTitleOrganizationalChart"/>
    <dgm:cxn modelId="{A2676EC8-8208-491F-8D61-4BD7E1E0762E}" srcId="{D8834DF8-2767-400E-BBD0-3D1BB337DA00}" destId="{19E6C220-8F2C-42A5-90A1-45A628153D93}" srcOrd="0" destOrd="0" parTransId="{AB071E87-D8E3-474B-8A2D-9C08B36DA8A6}" sibTransId="{5D6A4B4D-3A60-4186-9BF2-DC8DC1A111FF}"/>
    <dgm:cxn modelId="{E2B694C8-AF26-4033-A14A-352C7AC79162}" type="presOf" srcId="{B316229B-11A3-4875-BFAE-D96D2BCD1A3B}" destId="{C690D8B6-912B-4664-BAB2-A279B367A285}" srcOrd="0" destOrd="0" presId="urn:microsoft.com/office/officeart/2008/layout/NameandTitleOrganizationalChart"/>
    <dgm:cxn modelId="{BDF4C8C9-C948-47B9-8D40-D45F41AD58CC}" type="presOf" srcId="{C5F1CE6F-A59C-478D-89BE-F1C5ECA215F5}" destId="{CA401E35-D309-4C36-98E3-AB61E3F6A830}" srcOrd="1" destOrd="0" presId="urn:microsoft.com/office/officeart/2008/layout/NameandTitleOrganizationalChart"/>
    <dgm:cxn modelId="{529787CC-2E1E-44E1-A4C2-A5993B616043}" srcId="{3923158F-6B91-465B-BAEF-D9D8B38887FA}" destId="{BC45298D-29BB-4A9D-80AB-FD59D2BB3B40}" srcOrd="2" destOrd="0" parTransId="{F8F17763-FF35-46CF-8DFA-CD0DB154B799}" sibTransId="{4F3A4EC9-7247-4D07-9365-AF6904B201DA}"/>
    <dgm:cxn modelId="{DE40CCCC-951B-494E-9CA8-A761E07DF921}" type="presOf" srcId="{43BE263C-8E5E-4F77-AA44-58A38CB92E80}" destId="{CE172A9E-4543-4FEA-AA3A-1FB7F59297A5}" srcOrd="0" destOrd="0" presId="urn:microsoft.com/office/officeart/2008/layout/NameandTitleOrganizationalChart"/>
    <dgm:cxn modelId="{86C9BDCD-8007-4241-9A0F-FDF5A8216C23}" type="presOf" srcId="{94E3F3EB-35A1-48C3-93CC-DFB961D2EEC8}" destId="{7D21716E-1D03-48C9-8C52-4D65EDB4367E}" srcOrd="0" destOrd="0" presId="urn:microsoft.com/office/officeart/2008/layout/NameandTitleOrganizationalChart"/>
    <dgm:cxn modelId="{380748D5-36A4-4E7B-95AB-F905B085F95C}" type="presOf" srcId="{FE4356A2-C11A-4871-8A67-534AFB377A7B}" destId="{046831EA-7D1D-4167-8B20-5C1ED4EFEF2C}" srcOrd="0" destOrd="0" presId="urn:microsoft.com/office/officeart/2008/layout/NameandTitleOrganizationalChart"/>
    <dgm:cxn modelId="{44B524D6-70DB-481B-8581-1FBC191B4830}" srcId="{F5B2CDB3-4356-4C0E-B06E-D2D7AA176E9F}" destId="{3013E87F-69CB-43D6-8B1C-7F4AA14C2C14}" srcOrd="2" destOrd="0" parTransId="{AEC91D22-A327-469D-8FB1-89E0F7381B15}" sibTransId="{4959A175-8383-408A-8C4C-EAB8996D5D31}"/>
    <dgm:cxn modelId="{08BEC4D6-B05C-4FCB-8196-6DB9CA5B25B2}" type="presOf" srcId="{FA1BB0B1-D297-4C1C-B742-1244EB529169}" destId="{70ADCF33-09F5-42D5-97E2-A6C1371F9643}" srcOrd="1" destOrd="0" presId="urn:microsoft.com/office/officeart/2008/layout/NameandTitleOrganizationalChart"/>
    <dgm:cxn modelId="{8957C0DE-913C-44D9-9AE4-11C171002450}" type="presOf" srcId="{3923158F-6B91-465B-BAEF-D9D8B38887FA}" destId="{A7F135F2-361E-4713-8563-DE6B71ACEA21}" srcOrd="1" destOrd="0" presId="urn:microsoft.com/office/officeart/2008/layout/NameandTitleOrganizationalChart"/>
    <dgm:cxn modelId="{DD27B8DF-ECB8-4D49-9687-CBAAAEBAD1AB}" type="presOf" srcId="{F8F17763-FF35-46CF-8DFA-CD0DB154B799}" destId="{1A4592D0-5CD8-4638-9874-9150F9416A91}" srcOrd="0" destOrd="0" presId="urn:microsoft.com/office/officeart/2008/layout/NameandTitleOrganizationalChart"/>
    <dgm:cxn modelId="{D952F2E1-6765-440B-8C62-72A8412C7961}" type="presOf" srcId="{BFD596B0-3E5E-4833-B0A3-08A73224056C}" destId="{8FE12AC6-E7DD-4196-B5E2-6EC8265504F6}" srcOrd="0" destOrd="0" presId="urn:microsoft.com/office/officeart/2008/layout/NameandTitleOrganizationalChart"/>
    <dgm:cxn modelId="{116085E3-B7F1-4D3A-83ED-D28563EF39A7}" type="presOf" srcId="{3013E87F-69CB-43D6-8B1C-7F4AA14C2C14}" destId="{4F7215DE-14F7-419D-BE94-4471CF29B3A9}" srcOrd="0" destOrd="0" presId="urn:microsoft.com/office/officeart/2008/layout/NameandTitleOrganizationalChart"/>
    <dgm:cxn modelId="{257B12E7-D55B-4F26-946C-984F73C50A98}" srcId="{9018F022-8245-4624-8404-DAE401C49B19}" destId="{C5F1CE6F-A59C-478D-89BE-F1C5ECA215F5}" srcOrd="2" destOrd="0" parTransId="{B316229B-11A3-4875-BFAE-D96D2BCD1A3B}" sibTransId="{FE4356A2-C11A-4871-8A67-534AFB377A7B}"/>
    <dgm:cxn modelId="{96FB3CE8-74C7-4FF2-B439-77DCDECBF4D6}" type="presOf" srcId="{4959A175-8383-408A-8C4C-EAB8996D5D31}" destId="{ECFA86DC-EB6E-4798-8614-7D9D7D19B86F}" srcOrd="0" destOrd="0" presId="urn:microsoft.com/office/officeart/2008/layout/NameandTitleOrganizationalChart"/>
    <dgm:cxn modelId="{E45A64EA-73F6-4D5F-8AB9-348F37FB64E3}" type="presOf" srcId="{582F3C1B-ACDD-4299-A83A-A85C0C20AD22}" destId="{7A5FBA57-21C7-4234-9549-31908EE7AD5D}" srcOrd="0" destOrd="0" presId="urn:microsoft.com/office/officeart/2008/layout/NameandTitleOrganizationalChart"/>
    <dgm:cxn modelId="{8EE4AAEB-6B34-42DB-8CE2-7192310772A8}" type="presOf" srcId="{E1966A93-1E49-4AF4-AD1B-18778E804E31}" destId="{5DF65306-302B-441B-968D-2C2FFAE49B61}" srcOrd="0" destOrd="0" presId="urn:microsoft.com/office/officeart/2008/layout/NameandTitleOrganizationalChart"/>
    <dgm:cxn modelId="{B7FF73EC-3B91-452D-892B-FEE95BAF2C3B}" type="presOf" srcId="{9018F022-8245-4624-8404-DAE401C49B19}" destId="{4D38C37D-110C-456F-A951-81DE468A47E9}" srcOrd="1" destOrd="0" presId="urn:microsoft.com/office/officeart/2008/layout/NameandTitleOrganizationalChart"/>
    <dgm:cxn modelId="{60A4DDEE-E225-4200-A1C1-675385213086}" type="presOf" srcId="{19E6C220-8F2C-42A5-90A1-45A628153D93}" destId="{C706FE43-A6C4-454D-82EF-028245F2EF45}" srcOrd="0" destOrd="0" presId="urn:microsoft.com/office/officeart/2008/layout/NameandTitleOrganizationalChart"/>
    <dgm:cxn modelId="{C31937EF-CBEE-42A9-8BE5-CE65D1F9AEA1}" type="presOf" srcId="{4A847D24-39CD-42EE-A53C-A686EA8029F1}" destId="{BA1328BD-D489-4515-8534-FA56526FA7F9}" srcOrd="1" destOrd="0" presId="urn:microsoft.com/office/officeart/2008/layout/NameandTitleOrganizationalChart"/>
    <dgm:cxn modelId="{76FA85F0-2D10-4FB8-96FF-1876D9E6155E}" srcId="{9018F022-8245-4624-8404-DAE401C49B19}" destId="{FA14FA1A-8744-432A-B3FA-FF3C78EA3D84}" srcOrd="0" destOrd="0" parTransId="{2D616C19-7D16-4EDC-9E0D-71FB9A4FF926}" sibTransId="{2A642373-4FA5-4A78-A837-C719D78BC8E4}"/>
    <dgm:cxn modelId="{8C03FDFE-0D27-4623-BBAB-0A36952FDF41}" type="presOf" srcId="{3923158F-6B91-465B-BAEF-D9D8B38887FA}" destId="{1251E186-4648-4B96-B92C-8203E8D326DD}" srcOrd="0" destOrd="0" presId="urn:microsoft.com/office/officeart/2008/layout/NameandTitleOrganizationalChart"/>
    <dgm:cxn modelId="{FE7B24FF-06CE-4A06-831E-633C1BEB1A49}" type="presOf" srcId="{0D2FFE2A-FE8D-4191-B218-9AB9F8377C09}" destId="{D29266CA-3B31-43D3-852D-19179BC44555}" srcOrd="0" destOrd="0" presId="urn:microsoft.com/office/officeart/2008/layout/NameandTitleOrganizationalChart"/>
    <dgm:cxn modelId="{03401A48-4D98-4097-A90E-1471816A02EC}" type="presParOf" srcId="{8A8A33CB-4510-4FD7-B4F5-1CF6D75A28D0}" destId="{A29191E0-78A1-417C-800F-B486DDD129CF}" srcOrd="0" destOrd="0" presId="urn:microsoft.com/office/officeart/2008/layout/NameandTitleOrganizationalChart"/>
    <dgm:cxn modelId="{789F7854-EC06-4282-9649-F12DB28A47E1}" type="presParOf" srcId="{A29191E0-78A1-417C-800F-B486DDD129CF}" destId="{41E66E3D-F3E0-4326-87A9-ABD21C5BDDC9}" srcOrd="0" destOrd="0" presId="urn:microsoft.com/office/officeart/2008/layout/NameandTitleOrganizationalChart"/>
    <dgm:cxn modelId="{4131E3DA-88E4-4712-BC7F-2D53FD5C3DA8}" type="presParOf" srcId="{41E66E3D-F3E0-4326-87A9-ABD21C5BDDC9}" destId="{C706FE43-A6C4-454D-82EF-028245F2EF45}" srcOrd="0" destOrd="0" presId="urn:microsoft.com/office/officeart/2008/layout/NameandTitleOrganizationalChart"/>
    <dgm:cxn modelId="{7D5FD4F5-C4CD-4D21-85BB-B8CBEAB844D7}" type="presParOf" srcId="{41E66E3D-F3E0-4326-87A9-ABD21C5BDDC9}" destId="{B93DB56C-504E-48D6-B3F3-C8BF63266545}" srcOrd="1" destOrd="0" presId="urn:microsoft.com/office/officeart/2008/layout/NameandTitleOrganizationalChart"/>
    <dgm:cxn modelId="{E3FA2174-2A32-41FA-917D-825077F47B99}" type="presParOf" srcId="{41E66E3D-F3E0-4326-87A9-ABD21C5BDDC9}" destId="{B4BAA46A-87FD-4809-97D4-1789B28DF427}" srcOrd="2" destOrd="0" presId="urn:microsoft.com/office/officeart/2008/layout/NameandTitleOrganizationalChart"/>
    <dgm:cxn modelId="{B5A15169-6EA6-456C-869D-CDBF022D5A25}" type="presParOf" srcId="{A29191E0-78A1-417C-800F-B486DDD129CF}" destId="{DF397F0B-3D9F-4345-B14A-3CAE2EF20700}" srcOrd="1" destOrd="0" presId="urn:microsoft.com/office/officeart/2008/layout/NameandTitleOrganizationalChart"/>
    <dgm:cxn modelId="{F2D16585-2223-4663-BE7D-0FA828AAD7EF}" type="presParOf" srcId="{DF397F0B-3D9F-4345-B14A-3CAE2EF20700}" destId="{B39CB480-14F3-4B10-9882-25DDCFFFC1DB}" srcOrd="0" destOrd="0" presId="urn:microsoft.com/office/officeart/2008/layout/NameandTitleOrganizationalChart"/>
    <dgm:cxn modelId="{03144B4C-3882-4C68-AA81-BC97DFA7F64D}" type="presParOf" srcId="{DF397F0B-3D9F-4345-B14A-3CAE2EF20700}" destId="{4421DE3C-1782-4D75-919F-E60DC6F49E25}" srcOrd="1" destOrd="0" presId="urn:microsoft.com/office/officeart/2008/layout/NameandTitleOrganizationalChart"/>
    <dgm:cxn modelId="{E59EC1BE-F192-4FEB-92D5-E55D310344D6}" type="presParOf" srcId="{4421DE3C-1782-4D75-919F-E60DC6F49E25}" destId="{03B648D9-3427-42B5-9EF1-CF2D8C0BCAB6}" srcOrd="0" destOrd="0" presId="urn:microsoft.com/office/officeart/2008/layout/NameandTitleOrganizationalChart"/>
    <dgm:cxn modelId="{9C79FB48-27FF-47A7-ABAA-35D7D6476519}" type="presParOf" srcId="{03B648D9-3427-42B5-9EF1-CF2D8C0BCAB6}" destId="{1251E186-4648-4B96-B92C-8203E8D326DD}" srcOrd="0" destOrd="0" presId="urn:microsoft.com/office/officeart/2008/layout/NameandTitleOrganizationalChart"/>
    <dgm:cxn modelId="{8CBF548F-FAAA-4EFA-BEB6-733B5A3711E8}" type="presParOf" srcId="{03B648D9-3427-42B5-9EF1-CF2D8C0BCAB6}" destId="{8A6F0F72-C7FA-4777-BC90-BA6F9602DEB8}" srcOrd="1" destOrd="0" presId="urn:microsoft.com/office/officeart/2008/layout/NameandTitleOrganizationalChart"/>
    <dgm:cxn modelId="{E21EB66B-F414-425F-A124-72A69D40145F}" type="presParOf" srcId="{03B648D9-3427-42B5-9EF1-CF2D8C0BCAB6}" destId="{A7F135F2-361E-4713-8563-DE6B71ACEA21}" srcOrd="2" destOrd="0" presId="urn:microsoft.com/office/officeart/2008/layout/NameandTitleOrganizationalChart"/>
    <dgm:cxn modelId="{66E4C865-F3CC-428C-BC03-ED8B1941B9F4}" type="presParOf" srcId="{4421DE3C-1782-4D75-919F-E60DC6F49E25}" destId="{5894E6A4-FDA2-4B17-B3C7-4D981BE710EE}" srcOrd="1" destOrd="0" presId="urn:microsoft.com/office/officeart/2008/layout/NameandTitleOrganizationalChart"/>
    <dgm:cxn modelId="{62B2727E-A6AD-47DC-A00D-D317E3ED5C18}" type="presParOf" srcId="{5894E6A4-FDA2-4B17-B3C7-4D981BE710EE}" destId="{8CA643BF-1F86-4D97-AA91-AD66D2C7F41E}" srcOrd="0" destOrd="0" presId="urn:microsoft.com/office/officeart/2008/layout/NameandTitleOrganizationalChart"/>
    <dgm:cxn modelId="{088F738E-AE76-435E-9F71-E7F73CFABA30}" type="presParOf" srcId="{5894E6A4-FDA2-4B17-B3C7-4D981BE710EE}" destId="{9B25BD23-8496-44D5-BCCF-55BE983A61D4}" srcOrd="1" destOrd="0" presId="urn:microsoft.com/office/officeart/2008/layout/NameandTitleOrganizationalChart"/>
    <dgm:cxn modelId="{C7AAB2F3-AE6E-4BB3-A940-8CA109241172}" type="presParOf" srcId="{9B25BD23-8496-44D5-BCCF-55BE983A61D4}" destId="{69B3B4DB-77FA-4B79-B3EE-EA05A8BD5C22}" srcOrd="0" destOrd="0" presId="urn:microsoft.com/office/officeart/2008/layout/NameandTitleOrganizationalChart"/>
    <dgm:cxn modelId="{844BE386-B77B-42D4-A88A-C116DB8BD71B}" type="presParOf" srcId="{69B3B4DB-77FA-4B79-B3EE-EA05A8BD5C22}" destId="{5DF65306-302B-441B-968D-2C2FFAE49B61}" srcOrd="0" destOrd="0" presId="urn:microsoft.com/office/officeart/2008/layout/NameandTitleOrganizationalChart"/>
    <dgm:cxn modelId="{473D738C-0A02-4778-910F-4182A066DE19}" type="presParOf" srcId="{69B3B4DB-77FA-4B79-B3EE-EA05A8BD5C22}" destId="{7D21716E-1D03-48C9-8C52-4D65EDB4367E}" srcOrd="1" destOrd="0" presId="urn:microsoft.com/office/officeart/2008/layout/NameandTitleOrganizationalChart"/>
    <dgm:cxn modelId="{ABDA7310-88DA-47C1-A62C-541031760786}" type="presParOf" srcId="{69B3B4DB-77FA-4B79-B3EE-EA05A8BD5C22}" destId="{E30E72E3-9EE0-4F4F-B3A0-2E1E580E0ED3}" srcOrd="2" destOrd="0" presId="urn:microsoft.com/office/officeart/2008/layout/NameandTitleOrganizationalChart"/>
    <dgm:cxn modelId="{60249527-6B7E-45EA-BA87-2ED5A1720E4F}" type="presParOf" srcId="{9B25BD23-8496-44D5-BCCF-55BE983A61D4}" destId="{37C74B99-5EB1-4B3D-850F-059291AB13D7}" srcOrd="1" destOrd="0" presId="urn:microsoft.com/office/officeart/2008/layout/NameandTitleOrganizationalChart"/>
    <dgm:cxn modelId="{C4D2F3FE-AAF8-4F96-B2A4-903B6DB5B558}" type="presParOf" srcId="{9B25BD23-8496-44D5-BCCF-55BE983A61D4}" destId="{30EB9CBA-BFE2-4156-BD25-B55ED806EB10}" srcOrd="2" destOrd="0" presId="urn:microsoft.com/office/officeart/2008/layout/NameandTitleOrganizationalChart"/>
    <dgm:cxn modelId="{43F46782-40E1-4394-8512-EE0DFBD153A2}" type="presParOf" srcId="{5894E6A4-FDA2-4B17-B3C7-4D981BE710EE}" destId="{CE172A9E-4543-4FEA-AA3A-1FB7F59297A5}" srcOrd="2" destOrd="0" presId="urn:microsoft.com/office/officeart/2008/layout/NameandTitleOrganizationalChart"/>
    <dgm:cxn modelId="{8772646C-4C33-4190-981D-E9A6085349A3}" type="presParOf" srcId="{5894E6A4-FDA2-4B17-B3C7-4D981BE710EE}" destId="{631F8845-A71F-4E48-BCEC-4B2D28C11DF9}" srcOrd="3" destOrd="0" presId="urn:microsoft.com/office/officeart/2008/layout/NameandTitleOrganizationalChart"/>
    <dgm:cxn modelId="{107D23E5-15F1-4E08-B8E6-56F637BD97CE}" type="presParOf" srcId="{631F8845-A71F-4E48-BCEC-4B2D28C11DF9}" destId="{A12C86BD-C8D4-40B9-B02F-8A39A8DE4EE6}" srcOrd="0" destOrd="0" presId="urn:microsoft.com/office/officeart/2008/layout/NameandTitleOrganizationalChart"/>
    <dgm:cxn modelId="{6DBE2DE4-465A-4FB4-A5B9-ABAE43867FA4}" type="presParOf" srcId="{A12C86BD-C8D4-40B9-B02F-8A39A8DE4EE6}" destId="{2BC8487E-28EE-4DC3-A745-53C195A3F560}" srcOrd="0" destOrd="0" presId="urn:microsoft.com/office/officeart/2008/layout/NameandTitleOrganizationalChart"/>
    <dgm:cxn modelId="{EF7B8811-1752-43F6-8404-FE2F1FF9019A}" type="presParOf" srcId="{A12C86BD-C8D4-40B9-B02F-8A39A8DE4EE6}" destId="{4F8A2926-C975-497A-AFB5-56D94DC059A4}" srcOrd="1" destOrd="0" presId="urn:microsoft.com/office/officeart/2008/layout/NameandTitleOrganizationalChart"/>
    <dgm:cxn modelId="{EC9F74DF-99EE-4868-9B5D-5CD2FF26D400}" type="presParOf" srcId="{A12C86BD-C8D4-40B9-B02F-8A39A8DE4EE6}" destId="{BA1328BD-D489-4515-8534-FA56526FA7F9}" srcOrd="2" destOrd="0" presId="urn:microsoft.com/office/officeart/2008/layout/NameandTitleOrganizationalChart"/>
    <dgm:cxn modelId="{7B07C5D8-77DE-4E60-93F8-2D78E6182810}" type="presParOf" srcId="{631F8845-A71F-4E48-BCEC-4B2D28C11DF9}" destId="{CF194A42-3BA4-4C04-B028-0ECFC218616F}" srcOrd="1" destOrd="0" presId="urn:microsoft.com/office/officeart/2008/layout/NameandTitleOrganizationalChart"/>
    <dgm:cxn modelId="{A82230AE-5EF9-41EB-8F57-B0B5125882E8}" type="presParOf" srcId="{631F8845-A71F-4E48-BCEC-4B2D28C11DF9}" destId="{D8B569BE-0096-465C-A79C-3FB2A197BEFD}" srcOrd="2" destOrd="0" presId="urn:microsoft.com/office/officeart/2008/layout/NameandTitleOrganizationalChart"/>
    <dgm:cxn modelId="{EE928CCA-1E3D-4DCB-AD8C-2BD3E6D532AD}" type="presParOf" srcId="{5894E6A4-FDA2-4B17-B3C7-4D981BE710EE}" destId="{1A4592D0-5CD8-4638-9874-9150F9416A91}" srcOrd="4" destOrd="0" presId="urn:microsoft.com/office/officeart/2008/layout/NameandTitleOrganizationalChart"/>
    <dgm:cxn modelId="{AD80C7C2-64AF-4A90-B92F-492927EF6652}" type="presParOf" srcId="{5894E6A4-FDA2-4B17-B3C7-4D981BE710EE}" destId="{A7554FC1-806B-45CB-AF6B-579C1DE377FD}" srcOrd="5" destOrd="0" presId="urn:microsoft.com/office/officeart/2008/layout/NameandTitleOrganizationalChart"/>
    <dgm:cxn modelId="{1A9BCC0F-7878-45C6-AF8F-B0F53405A44B}" type="presParOf" srcId="{A7554FC1-806B-45CB-AF6B-579C1DE377FD}" destId="{94F86218-428B-4176-854F-96B8931F900C}" srcOrd="0" destOrd="0" presId="urn:microsoft.com/office/officeart/2008/layout/NameandTitleOrganizationalChart"/>
    <dgm:cxn modelId="{6BEEEE56-487C-4F0B-823C-946B4DCB28D2}" type="presParOf" srcId="{94F86218-428B-4176-854F-96B8931F900C}" destId="{BFE32BE4-419D-4B67-B796-3A8319BF1AB4}" srcOrd="0" destOrd="0" presId="urn:microsoft.com/office/officeart/2008/layout/NameandTitleOrganizationalChart"/>
    <dgm:cxn modelId="{ACB3F479-3895-4EFC-B4E1-5798785CBCE2}" type="presParOf" srcId="{94F86218-428B-4176-854F-96B8931F900C}" destId="{E399FB2F-1F45-416F-BC43-D9496C072D4B}" srcOrd="1" destOrd="0" presId="urn:microsoft.com/office/officeart/2008/layout/NameandTitleOrganizationalChart"/>
    <dgm:cxn modelId="{3EBE105C-AD88-4E0C-A82E-7BB1972DBCF8}" type="presParOf" srcId="{94F86218-428B-4176-854F-96B8931F900C}" destId="{F86111EF-461C-4445-8BAC-DA2AA7FC6A5F}" srcOrd="2" destOrd="0" presId="urn:microsoft.com/office/officeart/2008/layout/NameandTitleOrganizationalChart"/>
    <dgm:cxn modelId="{AA65647F-E52F-4E39-8F9F-6ACE91F0EDB4}" type="presParOf" srcId="{A7554FC1-806B-45CB-AF6B-579C1DE377FD}" destId="{CD1D13C3-A020-4DD8-9816-D2C2A990A16C}" srcOrd="1" destOrd="0" presId="urn:microsoft.com/office/officeart/2008/layout/NameandTitleOrganizationalChart"/>
    <dgm:cxn modelId="{375BEFFD-C1B0-4440-B476-E285EFEA9921}" type="presParOf" srcId="{A7554FC1-806B-45CB-AF6B-579C1DE377FD}" destId="{0498EF30-7E7A-496F-9AE1-C5E2F91AFC16}" srcOrd="2" destOrd="0" presId="urn:microsoft.com/office/officeart/2008/layout/NameandTitleOrganizationalChart"/>
    <dgm:cxn modelId="{05E8D9A9-A1BC-4A86-98BC-34A1D5A22CF0}" type="presParOf" srcId="{4421DE3C-1782-4D75-919F-E60DC6F49E25}" destId="{D0C67484-ABD2-447E-A2A2-308F54416B31}" srcOrd="2" destOrd="0" presId="urn:microsoft.com/office/officeart/2008/layout/NameandTitleOrganizationalChart"/>
    <dgm:cxn modelId="{B2513AF5-1E45-48C4-8EA4-BCE5C26D967A}" type="presParOf" srcId="{DF397F0B-3D9F-4345-B14A-3CAE2EF20700}" destId="{8FE12AC6-E7DD-4196-B5E2-6EC8265504F6}" srcOrd="2" destOrd="0" presId="urn:microsoft.com/office/officeart/2008/layout/NameandTitleOrganizationalChart"/>
    <dgm:cxn modelId="{869684C2-8FDB-4DFC-B1AE-EA9DFBC8391E}" type="presParOf" srcId="{DF397F0B-3D9F-4345-B14A-3CAE2EF20700}" destId="{451B6EE0-7140-47F0-B2BF-FA31D40670FC}" srcOrd="3" destOrd="0" presId="urn:microsoft.com/office/officeart/2008/layout/NameandTitleOrganizationalChart"/>
    <dgm:cxn modelId="{ECFA3C2C-7A66-41C3-A9F1-37F8B9E7A442}" type="presParOf" srcId="{451B6EE0-7140-47F0-B2BF-FA31D40670FC}" destId="{A929CD7F-663A-4912-8995-0B96EDABCBFF}" srcOrd="0" destOrd="0" presId="urn:microsoft.com/office/officeart/2008/layout/NameandTitleOrganizationalChart"/>
    <dgm:cxn modelId="{999EFDEA-CDBB-468B-97CE-74E730F45B2A}" type="presParOf" srcId="{A929CD7F-663A-4912-8995-0B96EDABCBFF}" destId="{B752517C-C1EB-42B8-8F76-961164FB7359}" srcOrd="0" destOrd="0" presId="urn:microsoft.com/office/officeart/2008/layout/NameandTitleOrganizationalChart"/>
    <dgm:cxn modelId="{418DB052-3533-4E29-B30E-54C52150807D}" type="presParOf" srcId="{A929CD7F-663A-4912-8995-0B96EDABCBFF}" destId="{7B4F7D36-1E12-434B-A3E7-CB4A6BA1E584}" srcOrd="1" destOrd="0" presId="urn:microsoft.com/office/officeart/2008/layout/NameandTitleOrganizationalChart"/>
    <dgm:cxn modelId="{197F771D-6C69-4834-8AAC-014372365F24}" type="presParOf" srcId="{A929CD7F-663A-4912-8995-0B96EDABCBFF}" destId="{4D38C37D-110C-456F-A951-81DE468A47E9}" srcOrd="2" destOrd="0" presId="urn:microsoft.com/office/officeart/2008/layout/NameandTitleOrganizationalChart"/>
    <dgm:cxn modelId="{13A9E4EB-7746-46C0-8DFB-F2FFAA2B5914}" type="presParOf" srcId="{451B6EE0-7140-47F0-B2BF-FA31D40670FC}" destId="{3BD5AC29-EDAA-4B04-91DF-D59DEC05B83E}" srcOrd="1" destOrd="0" presId="urn:microsoft.com/office/officeart/2008/layout/NameandTitleOrganizationalChart"/>
    <dgm:cxn modelId="{4A06BA7F-0E43-46CA-B839-19295EE2EFC9}" type="presParOf" srcId="{3BD5AC29-EDAA-4B04-91DF-D59DEC05B83E}" destId="{2386B523-82ED-48A1-A412-724A5F4950B3}" srcOrd="0" destOrd="0" presId="urn:microsoft.com/office/officeart/2008/layout/NameandTitleOrganizationalChart"/>
    <dgm:cxn modelId="{BB27FA15-9A8B-4398-9DDE-35746CF79CEA}" type="presParOf" srcId="{3BD5AC29-EDAA-4B04-91DF-D59DEC05B83E}" destId="{FB654264-3799-411D-9296-0D693529DEFB}" srcOrd="1" destOrd="0" presId="urn:microsoft.com/office/officeart/2008/layout/NameandTitleOrganizationalChart"/>
    <dgm:cxn modelId="{3A2C69F5-C31E-4C7A-81FB-603125606464}" type="presParOf" srcId="{FB654264-3799-411D-9296-0D693529DEFB}" destId="{8A90AB12-F996-4307-AB9A-C03AE66FE347}" srcOrd="0" destOrd="0" presId="urn:microsoft.com/office/officeart/2008/layout/NameandTitleOrganizationalChart"/>
    <dgm:cxn modelId="{A0DBD658-84CD-4E05-99EC-817FE31729E0}" type="presParOf" srcId="{8A90AB12-F996-4307-AB9A-C03AE66FE347}" destId="{C083407C-AAD9-4777-886F-57070895A43D}" srcOrd="0" destOrd="0" presId="urn:microsoft.com/office/officeart/2008/layout/NameandTitleOrganizationalChart"/>
    <dgm:cxn modelId="{72B252FA-F1E5-43A6-8417-765F84A1EF9F}" type="presParOf" srcId="{8A90AB12-F996-4307-AB9A-C03AE66FE347}" destId="{C4A60B8A-4C4A-4D66-A85F-4E062F03BE98}" srcOrd="1" destOrd="0" presId="urn:microsoft.com/office/officeart/2008/layout/NameandTitleOrganizationalChart"/>
    <dgm:cxn modelId="{BD40EACF-A494-42E3-A53A-2894F0060577}" type="presParOf" srcId="{8A90AB12-F996-4307-AB9A-C03AE66FE347}" destId="{647EACB8-A218-4916-BFE6-5F73CA487A18}" srcOrd="2" destOrd="0" presId="urn:microsoft.com/office/officeart/2008/layout/NameandTitleOrganizationalChart"/>
    <dgm:cxn modelId="{792B2F8B-7C88-4A9C-97D5-E9F2B27C3B38}" type="presParOf" srcId="{FB654264-3799-411D-9296-0D693529DEFB}" destId="{A67D0254-1424-4510-BC38-BE6FD95A3D90}" srcOrd="1" destOrd="0" presId="urn:microsoft.com/office/officeart/2008/layout/NameandTitleOrganizationalChart"/>
    <dgm:cxn modelId="{4149F0F0-7B4C-40AD-8336-35D8CC1F2A06}" type="presParOf" srcId="{FB654264-3799-411D-9296-0D693529DEFB}" destId="{01DA7F73-A61D-4C62-A4F0-C9338EBB6A0B}" srcOrd="2" destOrd="0" presId="urn:microsoft.com/office/officeart/2008/layout/NameandTitleOrganizationalChart"/>
    <dgm:cxn modelId="{F1E716C0-F2CD-4EB2-A2AF-1854365D23AB}" type="presParOf" srcId="{3BD5AC29-EDAA-4B04-91DF-D59DEC05B83E}" destId="{7A5FBA57-21C7-4234-9549-31908EE7AD5D}" srcOrd="2" destOrd="0" presId="urn:microsoft.com/office/officeart/2008/layout/NameandTitleOrganizationalChart"/>
    <dgm:cxn modelId="{700B3FD9-BA8E-46CD-8987-E6A9F6C41126}" type="presParOf" srcId="{3BD5AC29-EDAA-4B04-91DF-D59DEC05B83E}" destId="{8493D243-4732-41C4-BE33-EFC429392C1E}" srcOrd="3" destOrd="0" presId="urn:microsoft.com/office/officeart/2008/layout/NameandTitleOrganizationalChart"/>
    <dgm:cxn modelId="{00EB878E-940D-43D7-A8F1-A0B697F1BECF}" type="presParOf" srcId="{8493D243-4732-41C4-BE33-EFC429392C1E}" destId="{4C72217F-FA15-4639-A140-06012B730F5D}" srcOrd="0" destOrd="0" presId="urn:microsoft.com/office/officeart/2008/layout/NameandTitleOrganizationalChart"/>
    <dgm:cxn modelId="{9AE6B2D9-322E-4CA3-920C-AFD479C28D07}" type="presParOf" srcId="{4C72217F-FA15-4639-A140-06012B730F5D}" destId="{B35BCA20-D98D-444D-BB69-720F66056FF7}" srcOrd="0" destOrd="0" presId="urn:microsoft.com/office/officeart/2008/layout/NameandTitleOrganizationalChart"/>
    <dgm:cxn modelId="{593608C9-BAE7-4C25-AFA3-B9CB1C8CB991}" type="presParOf" srcId="{4C72217F-FA15-4639-A140-06012B730F5D}" destId="{7D8DBBA1-55A6-4A1E-BC61-227CCC69B297}" srcOrd="1" destOrd="0" presId="urn:microsoft.com/office/officeart/2008/layout/NameandTitleOrganizationalChart"/>
    <dgm:cxn modelId="{0BA50943-5550-42B3-BCDF-3E747630235A}" type="presParOf" srcId="{4C72217F-FA15-4639-A140-06012B730F5D}" destId="{70ADCF33-09F5-42D5-97E2-A6C1371F9643}" srcOrd="2" destOrd="0" presId="urn:microsoft.com/office/officeart/2008/layout/NameandTitleOrganizationalChart"/>
    <dgm:cxn modelId="{8765A6FE-E03D-46BF-B82A-AE55870B8705}" type="presParOf" srcId="{8493D243-4732-41C4-BE33-EFC429392C1E}" destId="{5CC4ED4B-30B7-43FE-A795-8A7C2EC244E9}" srcOrd="1" destOrd="0" presId="urn:microsoft.com/office/officeart/2008/layout/NameandTitleOrganizationalChart"/>
    <dgm:cxn modelId="{E9A0AB3A-9C9E-4888-9C10-2DBB8D539BC2}" type="presParOf" srcId="{8493D243-4732-41C4-BE33-EFC429392C1E}" destId="{654C1326-DFB0-471C-8F5C-F35E5BBB2D52}" srcOrd="2" destOrd="0" presId="urn:microsoft.com/office/officeart/2008/layout/NameandTitleOrganizationalChart"/>
    <dgm:cxn modelId="{BFD47E70-1AC4-4E75-BDF6-6605874AAA90}" type="presParOf" srcId="{3BD5AC29-EDAA-4B04-91DF-D59DEC05B83E}" destId="{C690D8B6-912B-4664-BAB2-A279B367A285}" srcOrd="4" destOrd="0" presId="urn:microsoft.com/office/officeart/2008/layout/NameandTitleOrganizationalChart"/>
    <dgm:cxn modelId="{755240E0-6BE8-4C98-A109-E15171D81D9F}" type="presParOf" srcId="{3BD5AC29-EDAA-4B04-91DF-D59DEC05B83E}" destId="{D6FBF77B-0EB4-407C-A6FB-07DBD10CDFA0}" srcOrd="5" destOrd="0" presId="urn:microsoft.com/office/officeart/2008/layout/NameandTitleOrganizationalChart"/>
    <dgm:cxn modelId="{52A143A3-09A1-43C1-BB5D-ADE006777C15}" type="presParOf" srcId="{D6FBF77B-0EB4-407C-A6FB-07DBD10CDFA0}" destId="{B9A171FF-5D78-4B1C-BB4A-046CF1213099}" srcOrd="0" destOrd="0" presId="urn:microsoft.com/office/officeart/2008/layout/NameandTitleOrganizationalChart"/>
    <dgm:cxn modelId="{40252185-933A-4324-A230-5F0C01B7AADA}" type="presParOf" srcId="{B9A171FF-5D78-4B1C-BB4A-046CF1213099}" destId="{8DF20B5F-15AD-47AA-A2F0-FDC5FC990907}" srcOrd="0" destOrd="0" presId="urn:microsoft.com/office/officeart/2008/layout/NameandTitleOrganizationalChart"/>
    <dgm:cxn modelId="{E528D82F-76B1-4B38-B8F9-DCDADC94A7E8}" type="presParOf" srcId="{B9A171FF-5D78-4B1C-BB4A-046CF1213099}" destId="{046831EA-7D1D-4167-8B20-5C1ED4EFEF2C}" srcOrd="1" destOrd="0" presId="urn:microsoft.com/office/officeart/2008/layout/NameandTitleOrganizationalChart"/>
    <dgm:cxn modelId="{CC2981F0-A61A-4F33-9528-08F80F812630}" type="presParOf" srcId="{B9A171FF-5D78-4B1C-BB4A-046CF1213099}" destId="{CA401E35-D309-4C36-98E3-AB61E3F6A830}" srcOrd="2" destOrd="0" presId="urn:microsoft.com/office/officeart/2008/layout/NameandTitleOrganizationalChart"/>
    <dgm:cxn modelId="{B5DA590C-1C63-4CDE-88B3-82BD729E0237}" type="presParOf" srcId="{D6FBF77B-0EB4-407C-A6FB-07DBD10CDFA0}" destId="{FE79CE0F-7D92-492A-B4F5-CC9977CCADD0}" srcOrd="1" destOrd="0" presId="urn:microsoft.com/office/officeart/2008/layout/NameandTitleOrganizationalChart"/>
    <dgm:cxn modelId="{0B089BFD-C848-4ECD-BD90-A7CCCEC9F67B}" type="presParOf" srcId="{D6FBF77B-0EB4-407C-A6FB-07DBD10CDFA0}" destId="{2AFA87CF-5273-4DFE-88B7-41D5B470747C}" srcOrd="2" destOrd="0" presId="urn:microsoft.com/office/officeart/2008/layout/NameandTitleOrganizationalChart"/>
    <dgm:cxn modelId="{05E00A03-9B92-4825-8131-CF20E4F5FDF3}" type="presParOf" srcId="{451B6EE0-7140-47F0-B2BF-FA31D40670FC}" destId="{41847C23-C2DA-4FD1-9418-07763647EC0E}" srcOrd="2" destOrd="0" presId="urn:microsoft.com/office/officeart/2008/layout/NameandTitleOrganizationalChart"/>
    <dgm:cxn modelId="{6C779112-3025-490E-962B-72617FF7EE8D}" type="presParOf" srcId="{DF397F0B-3D9F-4345-B14A-3CAE2EF20700}" destId="{FB8A5C25-F174-4F44-ACFF-3FD381A74923}" srcOrd="4" destOrd="0" presId="urn:microsoft.com/office/officeart/2008/layout/NameandTitleOrganizationalChart"/>
    <dgm:cxn modelId="{FDAB414C-7C6E-4499-ABCE-53AF72D70910}" type="presParOf" srcId="{DF397F0B-3D9F-4345-B14A-3CAE2EF20700}" destId="{619C4054-5474-4073-B85B-B46BB48956BF}" srcOrd="5" destOrd="0" presId="urn:microsoft.com/office/officeart/2008/layout/NameandTitleOrganizationalChart"/>
    <dgm:cxn modelId="{1F14DD3B-2A92-4BB7-9E9A-5E2BBEA55F0D}" type="presParOf" srcId="{619C4054-5474-4073-B85B-B46BB48956BF}" destId="{D9A8F617-9642-4E39-AE9E-08EB7CD5577D}" srcOrd="0" destOrd="0" presId="urn:microsoft.com/office/officeart/2008/layout/NameandTitleOrganizationalChart"/>
    <dgm:cxn modelId="{B471896A-FA4E-4AFC-9011-2F86DD922629}" type="presParOf" srcId="{D9A8F617-9642-4E39-AE9E-08EB7CD5577D}" destId="{B9DA7C73-1968-4298-9321-3008EEC877ED}" srcOrd="0" destOrd="0" presId="urn:microsoft.com/office/officeart/2008/layout/NameandTitleOrganizationalChart"/>
    <dgm:cxn modelId="{38EC697E-E68E-47C0-81D2-3CBAF3972C18}" type="presParOf" srcId="{D9A8F617-9642-4E39-AE9E-08EB7CD5577D}" destId="{5CE29D54-A6A4-4106-AB34-2A69C744D8B6}" srcOrd="1" destOrd="0" presId="urn:microsoft.com/office/officeart/2008/layout/NameandTitleOrganizationalChart"/>
    <dgm:cxn modelId="{96C6248F-D23A-4890-8EC9-9AC52FD9475C}" type="presParOf" srcId="{D9A8F617-9642-4E39-AE9E-08EB7CD5577D}" destId="{B6928DF6-CDE1-4311-B4B0-41EFB99DF34F}" srcOrd="2" destOrd="0" presId="urn:microsoft.com/office/officeart/2008/layout/NameandTitleOrganizationalChart"/>
    <dgm:cxn modelId="{5C5748B8-59AA-4EFB-AA82-87B633A594D2}" type="presParOf" srcId="{619C4054-5474-4073-B85B-B46BB48956BF}" destId="{61C83DFB-481A-40D6-80AD-27656DBF762B}" srcOrd="1" destOrd="0" presId="urn:microsoft.com/office/officeart/2008/layout/NameandTitleOrganizationalChart"/>
    <dgm:cxn modelId="{E77AC2A7-E918-43E4-8E8B-985143782CB9}" type="presParOf" srcId="{61C83DFB-481A-40D6-80AD-27656DBF762B}" destId="{417C9808-C4BD-4F48-B272-6BAC964B8492}" srcOrd="0" destOrd="0" presId="urn:microsoft.com/office/officeart/2008/layout/NameandTitleOrganizationalChart"/>
    <dgm:cxn modelId="{45BCC25E-2370-48C6-82F7-040546612DED}" type="presParOf" srcId="{61C83DFB-481A-40D6-80AD-27656DBF762B}" destId="{415963F3-CFC2-47DB-B10E-3D9881D6E33E}" srcOrd="1" destOrd="0" presId="urn:microsoft.com/office/officeart/2008/layout/NameandTitleOrganizationalChart"/>
    <dgm:cxn modelId="{5B32C42B-3A58-4043-B745-75F6853B6D71}" type="presParOf" srcId="{415963F3-CFC2-47DB-B10E-3D9881D6E33E}" destId="{61E4BF1D-13E6-418F-9F54-1B0617E63A2F}" srcOrd="0" destOrd="0" presId="urn:microsoft.com/office/officeart/2008/layout/NameandTitleOrganizationalChart"/>
    <dgm:cxn modelId="{D0A311A9-7D59-422B-B616-335BA6F777EF}" type="presParOf" srcId="{61E4BF1D-13E6-418F-9F54-1B0617E63A2F}" destId="{23499A25-6F19-4830-A08D-109C14DB1E50}" srcOrd="0" destOrd="0" presId="urn:microsoft.com/office/officeart/2008/layout/NameandTitleOrganizationalChart"/>
    <dgm:cxn modelId="{3D8B144A-C589-4422-98EF-6198E5F4F5E3}" type="presParOf" srcId="{61E4BF1D-13E6-418F-9F54-1B0617E63A2F}" destId="{D29266CA-3B31-43D3-852D-19179BC44555}" srcOrd="1" destOrd="0" presId="urn:microsoft.com/office/officeart/2008/layout/NameandTitleOrganizationalChart"/>
    <dgm:cxn modelId="{29826907-3226-4AA9-8BD6-025CD89BE086}" type="presParOf" srcId="{61E4BF1D-13E6-418F-9F54-1B0617E63A2F}" destId="{B6DE6B00-0196-4D41-8701-940FEE2ED615}" srcOrd="2" destOrd="0" presId="urn:microsoft.com/office/officeart/2008/layout/NameandTitleOrganizationalChart"/>
    <dgm:cxn modelId="{876F251A-105A-4E7B-BE32-74AC7357E313}" type="presParOf" srcId="{415963F3-CFC2-47DB-B10E-3D9881D6E33E}" destId="{6832AAB7-7D41-4B94-8B24-CBBF331D6ED4}" srcOrd="1" destOrd="0" presId="urn:microsoft.com/office/officeart/2008/layout/NameandTitleOrganizationalChart"/>
    <dgm:cxn modelId="{4C40EF0F-1735-4C92-8F6F-E71B3AC66CE3}" type="presParOf" srcId="{415963F3-CFC2-47DB-B10E-3D9881D6E33E}" destId="{69E89EF1-F4FA-4011-B382-107A36BFFDFA}" srcOrd="2" destOrd="0" presId="urn:microsoft.com/office/officeart/2008/layout/NameandTitleOrganizationalChart"/>
    <dgm:cxn modelId="{15D1D3C3-02CF-4289-8A10-E642D2A6BC26}" type="presParOf" srcId="{61C83DFB-481A-40D6-80AD-27656DBF762B}" destId="{4660E3AD-D46A-4F21-8D9E-2CCF18DCA922}" srcOrd="2" destOrd="0" presId="urn:microsoft.com/office/officeart/2008/layout/NameandTitleOrganizationalChart"/>
    <dgm:cxn modelId="{89A9933F-E0CF-4AD3-8508-EF3790114613}" type="presParOf" srcId="{61C83DFB-481A-40D6-80AD-27656DBF762B}" destId="{3770FF17-CF98-4A18-B04C-7CA9EAE67743}" srcOrd="3" destOrd="0" presId="urn:microsoft.com/office/officeart/2008/layout/NameandTitleOrganizationalChart"/>
    <dgm:cxn modelId="{3D74B9B6-66D2-4116-B304-4A5F8B04A632}" type="presParOf" srcId="{3770FF17-CF98-4A18-B04C-7CA9EAE67743}" destId="{248762AD-173D-4F21-8657-BD3580FA46A1}" srcOrd="0" destOrd="0" presId="urn:microsoft.com/office/officeart/2008/layout/NameandTitleOrganizationalChart"/>
    <dgm:cxn modelId="{E055AC96-6C45-489C-BFEB-FB5106EBA795}" type="presParOf" srcId="{248762AD-173D-4F21-8657-BD3580FA46A1}" destId="{8C9CC824-A30E-43E9-866A-48EF018AEF62}" srcOrd="0" destOrd="0" presId="urn:microsoft.com/office/officeart/2008/layout/NameandTitleOrganizationalChart"/>
    <dgm:cxn modelId="{E97971CB-2482-411E-BC79-9278DF54FA14}" type="presParOf" srcId="{248762AD-173D-4F21-8657-BD3580FA46A1}" destId="{1B88D8A3-6137-41EA-94BB-FA437A659756}" srcOrd="1" destOrd="0" presId="urn:microsoft.com/office/officeart/2008/layout/NameandTitleOrganizationalChart"/>
    <dgm:cxn modelId="{BDEE64FC-4CCF-4EE9-A1E7-E9BE621F8E9C}" type="presParOf" srcId="{248762AD-173D-4F21-8657-BD3580FA46A1}" destId="{AB8E68A2-A309-4651-A8F7-71F91233E80F}" srcOrd="2" destOrd="0" presId="urn:microsoft.com/office/officeart/2008/layout/NameandTitleOrganizationalChart"/>
    <dgm:cxn modelId="{E1EFFB83-E549-4DA3-9318-36DCB093CAB8}" type="presParOf" srcId="{3770FF17-CF98-4A18-B04C-7CA9EAE67743}" destId="{D59119AA-CBFE-412D-A1C5-8067137DC195}" srcOrd="1" destOrd="0" presId="urn:microsoft.com/office/officeart/2008/layout/NameandTitleOrganizationalChart"/>
    <dgm:cxn modelId="{DAF46CAC-7791-4303-B739-DEBF40FFC8D7}" type="presParOf" srcId="{3770FF17-CF98-4A18-B04C-7CA9EAE67743}" destId="{877F50F1-7C37-47C8-8D7A-46909AB84D03}" srcOrd="2" destOrd="0" presId="urn:microsoft.com/office/officeart/2008/layout/NameandTitleOrganizationalChart"/>
    <dgm:cxn modelId="{2E58CED7-2DD6-48CE-A48D-7273C356845F}" type="presParOf" srcId="{61C83DFB-481A-40D6-80AD-27656DBF762B}" destId="{0549E2AF-06A2-4380-8E07-336DDC386DBF}" srcOrd="4" destOrd="0" presId="urn:microsoft.com/office/officeart/2008/layout/NameandTitleOrganizationalChart"/>
    <dgm:cxn modelId="{88288F3D-C97F-4FCE-A5EC-E88BD118254D}" type="presParOf" srcId="{61C83DFB-481A-40D6-80AD-27656DBF762B}" destId="{D75613CF-F165-4E6B-90E4-22042261D26C}" srcOrd="5" destOrd="0" presId="urn:microsoft.com/office/officeart/2008/layout/NameandTitleOrganizationalChart"/>
    <dgm:cxn modelId="{0C78B569-5371-4DBF-8D67-0A9D41FC9DB0}" type="presParOf" srcId="{D75613CF-F165-4E6B-90E4-22042261D26C}" destId="{B1DE396F-E978-4A01-85E4-516A0BDD051F}" srcOrd="0" destOrd="0" presId="urn:microsoft.com/office/officeart/2008/layout/NameandTitleOrganizationalChart"/>
    <dgm:cxn modelId="{78DB7BC2-0080-4972-B44B-B09BE2E0034B}" type="presParOf" srcId="{B1DE396F-E978-4A01-85E4-516A0BDD051F}" destId="{4F7215DE-14F7-419D-BE94-4471CF29B3A9}" srcOrd="0" destOrd="0" presId="urn:microsoft.com/office/officeart/2008/layout/NameandTitleOrganizationalChart"/>
    <dgm:cxn modelId="{B18C96BD-9B43-4E40-8D8F-68DCB89B6252}" type="presParOf" srcId="{B1DE396F-E978-4A01-85E4-516A0BDD051F}" destId="{ECFA86DC-EB6E-4798-8614-7D9D7D19B86F}" srcOrd="1" destOrd="0" presId="urn:microsoft.com/office/officeart/2008/layout/NameandTitleOrganizationalChart"/>
    <dgm:cxn modelId="{0C2E7C02-708E-4BB8-B4C9-E160F7D9B65C}" type="presParOf" srcId="{B1DE396F-E978-4A01-85E4-516A0BDD051F}" destId="{5FE3CB18-8F28-4016-A1A1-350D72A68F84}" srcOrd="2" destOrd="0" presId="urn:microsoft.com/office/officeart/2008/layout/NameandTitleOrganizationalChart"/>
    <dgm:cxn modelId="{78942181-587A-4510-93DA-B0F8045EA711}" type="presParOf" srcId="{D75613CF-F165-4E6B-90E4-22042261D26C}" destId="{CA263780-05EA-4D6B-BFA3-344D71F61CD6}" srcOrd="1" destOrd="0" presId="urn:microsoft.com/office/officeart/2008/layout/NameandTitleOrganizationalChart"/>
    <dgm:cxn modelId="{3562C792-746D-448A-B70A-DBCF36E582DE}" type="presParOf" srcId="{D75613CF-F165-4E6B-90E4-22042261D26C}" destId="{D21C7E61-D680-4C95-9053-4747095DE972}" srcOrd="2" destOrd="0" presId="urn:microsoft.com/office/officeart/2008/layout/NameandTitleOrganizationalChart"/>
    <dgm:cxn modelId="{06915594-7449-451F-943B-1BD734E4081F}" type="presParOf" srcId="{619C4054-5474-4073-B85B-B46BB48956BF}" destId="{DB58356B-5524-414E-B64D-E5A11A1F1E13}" srcOrd="2" destOrd="0" presId="urn:microsoft.com/office/officeart/2008/layout/NameandTitleOrganizationalChart"/>
    <dgm:cxn modelId="{DBDA894C-BAC3-4013-8C2C-A56BF06672EF}" type="presParOf" srcId="{A29191E0-78A1-417C-800F-B486DDD129CF}" destId="{4F9F7CE1-3034-442C-854B-21CA847B2764}" srcOrd="2" destOrd="0" presId="urn:microsoft.com/office/officeart/2008/layout/NameandTitleOrganizationalChart"/>
  </dgm:cxnLst>
  <dgm:bg>
    <a:solidFill>
      <a:schemeClr val="bg1"/>
    </a:solidFill>
  </dgm:bg>
  <dgm:whole/>
  <dgm:extLst>
    <a:ext uri="http://schemas.microsoft.com/office/drawing/2008/diagram">
      <dsp:dataModelExt xmlns:dsp="http://schemas.microsoft.com/office/drawing/2008/diagram" relId="rId2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CE3927A-75C0-483F-8CA2-9B913C88BF66}" type="doc">
      <dgm:prSet loTypeId="urn:microsoft.com/office/officeart/2008/layout/NameandTitleOrganizationalChart" loCatId="hierarchy" qsTypeId="urn:microsoft.com/office/officeart/2005/8/quickstyle/simple1" qsCatId="simple" csTypeId="urn:microsoft.com/office/officeart/2005/8/colors/colorful2" csCatId="colorful" phldr="1"/>
      <dgm:spPr/>
      <dgm:t>
        <a:bodyPr/>
        <a:lstStyle/>
        <a:p>
          <a:endParaRPr lang="en-US"/>
        </a:p>
      </dgm:t>
    </dgm:pt>
    <dgm:pt modelId="{37B50955-060C-4C05-B6EA-603AF37085FF}">
      <dgm:prSet phldrT="[Text]"/>
      <dgm:spPr/>
      <dgm:t>
        <a:bodyPr/>
        <a:lstStyle/>
        <a:p>
          <a:r>
            <a:rPr lang="en-US"/>
            <a:t>Triage Unit Leader</a:t>
          </a:r>
        </a:p>
      </dgm:t>
    </dgm:pt>
    <dgm:pt modelId="{85693D56-3FDA-4CCE-8948-DBA2328CB3AF}" type="parTrans" cxnId="{192CABBA-A4A5-47B5-ABA8-E30C53063683}">
      <dgm:prSet/>
      <dgm:spPr/>
      <dgm:t>
        <a:bodyPr/>
        <a:lstStyle/>
        <a:p>
          <a:endParaRPr lang="en-US"/>
        </a:p>
      </dgm:t>
    </dgm:pt>
    <dgm:pt modelId="{00119FF9-44F3-4876-970C-832E93EA2595}" type="sibTrans" cxnId="{192CABBA-A4A5-47B5-ABA8-E30C53063683}">
      <dgm:prSet/>
      <dgm:spPr/>
      <dgm:t>
        <a:bodyPr/>
        <a:lstStyle/>
        <a:p>
          <a:endParaRPr lang="en-US"/>
        </a:p>
      </dgm:t>
    </dgm:pt>
    <dgm:pt modelId="{A5C50766-316A-4793-8557-CD673A8D2E2F}">
      <dgm:prSet phldrT="[Text]" phldr="1"/>
      <dgm:spPr/>
      <dgm:t>
        <a:bodyPr/>
        <a:lstStyle/>
        <a:p>
          <a:endParaRPr lang="en-US"/>
        </a:p>
      </dgm:t>
    </dgm:pt>
    <dgm:pt modelId="{3E39C993-FD78-48CC-9C39-5F8DDB0E873F}" type="parTrans" cxnId="{FBC1B19C-8FBF-4C0A-A359-9BA85BD6FAC9}">
      <dgm:prSet/>
      <dgm:spPr/>
      <dgm:t>
        <a:bodyPr/>
        <a:lstStyle/>
        <a:p>
          <a:endParaRPr lang="en-US"/>
        </a:p>
      </dgm:t>
    </dgm:pt>
    <dgm:pt modelId="{78A4DE94-79CD-480B-B8F8-CB37231D81ED}" type="sibTrans" cxnId="{FBC1B19C-8FBF-4C0A-A359-9BA85BD6FAC9}">
      <dgm:prSet/>
      <dgm:spPr/>
      <dgm:t>
        <a:bodyPr/>
        <a:lstStyle/>
        <a:p>
          <a:endParaRPr lang="en-US"/>
        </a:p>
      </dgm:t>
    </dgm:pt>
    <dgm:pt modelId="{ACD70549-BE5F-4113-B3AA-15858E67D486}">
      <dgm:prSet phldrT="[Text]" phldr="1"/>
      <dgm:spPr>
        <a:solidFill>
          <a:srgbClr val="FFFF00"/>
        </a:solidFill>
      </dgm:spPr>
      <dgm:t>
        <a:bodyPr/>
        <a:lstStyle/>
        <a:p>
          <a:endParaRPr lang="en-US"/>
        </a:p>
      </dgm:t>
    </dgm:pt>
    <dgm:pt modelId="{ED4ED6CF-E5D6-4C28-B80E-4ECB47EDB7B7}" type="parTrans" cxnId="{331B4E07-49BD-4EB2-91BB-B43C3E02DB5D}">
      <dgm:prSet/>
      <dgm:spPr/>
      <dgm:t>
        <a:bodyPr/>
        <a:lstStyle/>
        <a:p>
          <a:endParaRPr lang="en-US"/>
        </a:p>
      </dgm:t>
    </dgm:pt>
    <dgm:pt modelId="{8C3AC8EF-C191-4954-84C6-9612FB0402DC}" type="sibTrans" cxnId="{331B4E07-49BD-4EB2-91BB-B43C3E02DB5D}">
      <dgm:prSet/>
      <dgm:spPr/>
      <dgm:t>
        <a:bodyPr/>
        <a:lstStyle/>
        <a:p>
          <a:endParaRPr lang="en-US"/>
        </a:p>
      </dgm:t>
    </dgm:pt>
    <dgm:pt modelId="{E3AE4CBC-3AA1-422D-BCE8-11EE102FA557}">
      <dgm:prSet/>
      <dgm:spPr/>
      <dgm:t>
        <a:bodyPr/>
        <a:lstStyle/>
        <a:p>
          <a:endParaRPr lang="en-US"/>
        </a:p>
      </dgm:t>
    </dgm:pt>
    <dgm:pt modelId="{0166A376-E72D-4F24-9A15-BA43BFA4DD6A}" type="parTrans" cxnId="{FFE67DD8-5E5E-406F-BF29-909B2C678BA2}">
      <dgm:prSet/>
      <dgm:spPr/>
      <dgm:t>
        <a:bodyPr/>
        <a:lstStyle/>
        <a:p>
          <a:endParaRPr lang="en-US"/>
        </a:p>
      </dgm:t>
    </dgm:pt>
    <dgm:pt modelId="{5F8C3C3F-925B-4559-835A-BF8B8A86333E}" type="sibTrans" cxnId="{FFE67DD8-5E5E-406F-BF29-909B2C678BA2}">
      <dgm:prSet/>
      <dgm:spPr/>
      <dgm:t>
        <a:bodyPr/>
        <a:lstStyle/>
        <a:p>
          <a:endParaRPr lang="en-US"/>
        </a:p>
      </dgm:t>
    </dgm:pt>
    <dgm:pt modelId="{685EAE3D-BE83-4540-8224-8CF9EB3304DF}" type="pres">
      <dgm:prSet presAssocID="{8CE3927A-75C0-483F-8CA2-9B913C88BF66}" presName="hierChild1" presStyleCnt="0">
        <dgm:presLayoutVars>
          <dgm:orgChart val="1"/>
          <dgm:chPref val="1"/>
          <dgm:dir/>
          <dgm:animOne val="branch"/>
          <dgm:animLvl val="lvl"/>
          <dgm:resizeHandles/>
        </dgm:presLayoutVars>
      </dgm:prSet>
      <dgm:spPr/>
    </dgm:pt>
    <dgm:pt modelId="{363970AF-9D22-4854-97F8-C2F305B0E93E}" type="pres">
      <dgm:prSet presAssocID="{37B50955-060C-4C05-B6EA-603AF37085FF}" presName="hierRoot1" presStyleCnt="0">
        <dgm:presLayoutVars>
          <dgm:hierBranch val="init"/>
        </dgm:presLayoutVars>
      </dgm:prSet>
      <dgm:spPr/>
    </dgm:pt>
    <dgm:pt modelId="{341BF6F3-079F-4F9E-99F9-F9120C71FC69}" type="pres">
      <dgm:prSet presAssocID="{37B50955-060C-4C05-B6EA-603AF37085FF}" presName="rootComposite1" presStyleCnt="0"/>
      <dgm:spPr/>
    </dgm:pt>
    <dgm:pt modelId="{434741E8-E815-45A5-956C-AB525EE8D438}" type="pres">
      <dgm:prSet presAssocID="{37B50955-060C-4C05-B6EA-603AF37085FF}" presName="rootText1" presStyleLbl="node0" presStyleIdx="0" presStyleCnt="1">
        <dgm:presLayoutVars>
          <dgm:chMax/>
          <dgm:chPref val="3"/>
        </dgm:presLayoutVars>
      </dgm:prSet>
      <dgm:spPr/>
    </dgm:pt>
    <dgm:pt modelId="{F7A7F456-9EA3-46FE-BED2-B42D00E2DC88}" type="pres">
      <dgm:prSet presAssocID="{37B50955-060C-4C05-B6EA-603AF37085FF}" presName="titleText1" presStyleLbl="fgAcc0" presStyleIdx="0" presStyleCnt="1" custLinFactNeighborX="-12251">
        <dgm:presLayoutVars>
          <dgm:chMax val="0"/>
          <dgm:chPref val="0"/>
        </dgm:presLayoutVars>
      </dgm:prSet>
      <dgm:spPr/>
    </dgm:pt>
    <dgm:pt modelId="{AF274CDD-BD19-48F3-9E4F-290EB754D58D}" type="pres">
      <dgm:prSet presAssocID="{37B50955-060C-4C05-B6EA-603AF37085FF}" presName="rootConnector1" presStyleLbl="node1" presStyleIdx="0" presStyleCnt="3"/>
      <dgm:spPr/>
    </dgm:pt>
    <dgm:pt modelId="{FFFA729F-F04A-4D84-8040-14820A68649E}" type="pres">
      <dgm:prSet presAssocID="{37B50955-060C-4C05-B6EA-603AF37085FF}" presName="hierChild2" presStyleCnt="0"/>
      <dgm:spPr/>
    </dgm:pt>
    <dgm:pt modelId="{43B36BB2-2D84-410A-9947-E42B718F7C46}" type="pres">
      <dgm:prSet presAssocID="{3E39C993-FD78-48CC-9C39-5F8DDB0E873F}" presName="Name37" presStyleLbl="parChTrans1D2" presStyleIdx="0" presStyleCnt="3"/>
      <dgm:spPr/>
    </dgm:pt>
    <dgm:pt modelId="{C8E83239-E2C3-4200-BFFE-93F382C7FF3F}" type="pres">
      <dgm:prSet presAssocID="{A5C50766-316A-4793-8557-CD673A8D2E2F}" presName="hierRoot2" presStyleCnt="0">
        <dgm:presLayoutVars>
          <dgm:hierBranch val="init"/>
        </dgm:presLayoutVars>
      </dgm:prSet>
      <dgm:spPr/>
    </dgm:pt>
    <dgm:pt modelId="{383A69BA-16D8-42F9-8334-7F435575934A}" type="pres">
      <dgm:prSet presAssocID="{A5C50766-316A-4793-8557-CD673A8D2E2F}" presName="rootComposite" presStyleCnt="0"/>
      <dgm:spPr/>
    </dgm:pt>
    <dgm:pt modelId="{5D6CF049-6EAC-4324-ADAB-CEDCEE2A42BB}" type="pres">
      <dgm:prSet presAssocID="{A5C50766-316A-4793-8557-CD673A8D2E2F}" presName="rootText" presStyleLbl="node1" presStyleIdx="0" presStyleCnt="3">
        <dgm:presLayoutVars>
          <dgm:chMax/>
          <dgm:chPref val="3"/>
        </dgm:presLayoutVars>
      </dgm:prSet>
      <dgm:spPr/>
    </dgm:pt>
    <dgm:pt modelId="{1B1E92F0-8CE8-41B5-9626-503C49FD04F0}" type="pres">
      <dgm:prSet presAssocID="{A5C50766-316A-4793-8557-CD673A8D2E2F}" presName="titleText2" presStyleLbl="fgAcc1" presStyleIdx="0" presStyleCnt="3" custScaleY="230948" custLinFactY="-40001" custLinFactNeighborX="-18090" custLinFactNeighborY="-100000">
        <dgm:presLayoutVars>
          <dgm:chMax val="0"/>
          <dgm:chPref val="0"/>
        </dgm:presLayoutVars>
      </dgm:prSet>
      <dgm:spPr/>
    </dgm:pt>
    <dgm:pt modelId="{668AA11A-AA62-4018-B4ED-81E2A06A0B8A}" type="pres">
      <dgm:prSet presAssocID="{A5C50766-316A-4793-8557-CD673A8D2E2F}" presName="rootConnector" presStyleLbl="node2" presStyleIdx="0" presStyleCnt="0"/>
      <dgm:spPr/>
    </dgm:pt>
    <dgm:pt modelId="{D0978683-A9A9-4E41-B4D2-E19B92DE24BC}" type="pres">
      <dgm:prSet presAssocID="{A5C50766-316A-4793-8557-CD673A8D2E2F}" presName="hierChild4" presStyleCnt="0"/>
      <dgm:spPr/>
    </dgm:pt>
    <dgm:pt modelId="{D565D912-8EE5-44CA-B879-25CF27D2471C}" type="pres">
      <dgm:prSet presAssocID="{A5C50766-316A-4793-8557-CD673A8D2E2F}" presName="hierChild5" presStyleCnt="0"/>
      <dgm:spPr/>
    </dgm:pt>
    <dgm:pt modelId="{E2727C61-536F-4D8C-AF5E-53EF898D3110}" type="pres">
      <dgm:prSet presAssocID="{ED4ED6CF-E5D6-4C28-B80E-4ECB47EDB7B7}" presName="Name37" presStyleLbl="parChTrans1D2" presStyleIdx="1" presStyleCnt="3"/>
      <dgm:spPr/>
    </dgm:pt>
    <dgm:pt modelId="{CE1DB57A-42AF-4046-8895-2C32A07DF36F}" type="pres">
      <dgm:prSet presAssocID="{ACD70549-BE5F-4113-B3AA-15858E67D486}" presName="hierRoot2" presStyleCnt="0">
        <dgm:presLayoutVars>
          <dgm:hierBranch val="init"/>
        </dgm:presLayoutVars>
      </dgm:prSet>
      <dgm:spPr/>
    </dgm:pt>
    <dgm:pt modelId="{94441D42-0883-49BF-9CEE-65B3BA91F892}" type="pres">
      <dgm:prSet presAssocID="{ACD70549-BE5F-4113-B3AA-15858E67D486}" presName="rootComposite" presStyleCnt="0"/>
      <dgm:spPr/>
    </dgm:pt>
    <dgm:pt modelId="{4DF5B0A9-2E17-4EBD-8FC5-94881F1CEDBA}" type="pres">
      <dgm:prSet presAssocID="{ACD70549-BE5F-4113-B3AA-15858E67D486}" presName="rootText" presStyleLbl="node1" presStyleIdx="1" presStyleCnt="3">
        <dgm:presLayoutVars>
          <dgm:chMax/>
          <dgm:chPref val="3"/>
        </dgm:presLayoutVars>
      </dgm:prSet>
      <dgm:spPr/>
    </dgm:pt>
    <dgm:pt modelId="{F890314C-B770-4404-BF76-F0851D2E9420}" type="pres">
      <dgm:prSet presAssocID="{ACD70549-BE5F-4113-B3AA-15858E67D486}" presName="titleText2" presStyleLbl="fgAcc1" presStyleIdx="1" presStyleCnt="3" custScaleY="235416" custLinFactY="-30812" custLinFactNeighborX="-15167" custLinFactNeighborY="-100000">
        <dgm:presLayoutVars>
          <dgm:chMax val="0"/>
          <dgm:chPref val="0"/>
        </dgm:presLayoutVars>
      </dgm:prSet>
      <dgm:spPr/>
    </dgm:pt>
    <dgm:pt modelId="{7365FA89-57E5-4FA0-8DAE-8DAFC79741C6}" type="pres">
      <dgm:prSet presAssocID="{ACD70549-BE5F-4113-B3AA-15858E67D486}" presName="rootConnector" presStyleLbl="node2" presStyleIdx="0" presStyleCnt="0"/>
      <dgm:spPr/>
    </dgm:pt>
    <dgm:pt modelId="{8513602A-6613-4FE5-BBFD-01BC1916ED72}" type="pres">
      <dgm:prSet presAssocID="{ACD70549-BE5F-4113-B3AA-15858E67D486}" presName="hierChild4" presStyleCnt="0"/>
      <dgm:spPr/>
    </dgm:pt>
    <dgm:pt modelId="{BFEF8249-F8EB-42F4-8711-42F2ED46D095}" type="pres">
      <dgm:prSet presAssocID="{ACD70549-BE5F-4113-B3AA-15858E67D486}" presName="hierChild5" presStyleCnt="0"/>
      <dgm:spPr/>
    </dgm:pt>
    <dgm:pt modelId="{4A82084D-7FC9-4EC4-82C6-44D3BA25860E}" type="pres">
      <dgm:prSet presAssocID="{0166A376-E72D-4F24-9A15-BA43BFA4DD6A}" presName="Name37" presStyleLbl="parChTrans1D2" presStyleIdx="2" presStyleCnt="3"/>
      <dgm:spPr/>
    </dgm:pt>
    <dgm:pt modelId="{50CDDDCC-7F41-487E-B734-2791D29DE7FD}" type="pres">
      <dgm:prSet presAssocID="{E3AE4CBC-3AA1-422D-BCE8-11EE102FA557}" presName="hierRoot2" presStyleCnt="0">
        <dgm:presLayoutVars>
          <dgm:hierBranch val="init"/>
        </dgm:presLayoutVars>
      </dgm:prSet>
      <dgm:spPr/>
    </dgm:pt>
    <dgm:pt modelId="{C64CEFE5-6E13-416B-BFDE-181EF777DBAD}" type="pres">
      <dgm:prSet presAssocID="{E3AE4CBC-3AA1-422D-BCE8-11EE102FA557}" presName="rootComposite" presStyleCnt="0"/>
      <dgm:spPr/>
    </dgm:pt>
    <dgm:pt modelId="{544B7932-C557-4092-BE93-2E2A74B29A3A}" type="pres">
      <dgm:prSet presAssocID="{E3AE4CBC-3AA1-422D-BCE8-11EE102FA557}" presName="rootText" presStyleLbl="node1" presStyleIdx="2" presStyleCnt="3">
        <dgm:presLayoutVars>
          <dgm:chMax/>
          <dgm:chPref val="3"/>
        </dgm:presLayoutVars>
      </dgm:prSet>
      <dgm:spPr/>
    </dgm:pt>
    <dgm:pt modelId="{DBC5C837-1C4D-4003-A1D8-32DEA0CE3AEB}" type="pres">
      <dgm:prSet presAssocID="{E3AE4CBC-3AA1-422D-BCE8-11EE102FA557}" presName="titleText2" presStyleLbl="fgAcc1" presStyleIdx="2" presStyleCnt="3" custScaleY="228047" custLinFactY="-24727" custLinFactNeighborX="-15750" custLinFactNeighborY="-100000">
        <dgm:presLayoutVars>
          <dgm:chMax val="0"/>
          <dgm:chPref val="0"/>
        </dgm:presLayoutVars>
      </dgm:prSet>
      <dgm:spPr/>
    </dgm:pt>
    <dgm:pt modelId="{2837D6DD-7FA6-4093-968A-0A125C25C3E5}" type="pres">
      <dgm:prSet presAssocID="{E3AE4CBC-3AA1-422D-BCE8-11EE102FA557}" presName="rootConnector" presStyleLbl="node2" presStyleIdx="0" presStyleCnt="0"/>
      <dgm:spPr/>
    </dgm:pt>
    <dgm:pt modelId="{D502DF29-3511-4C65-A9C9-A8E3AB04FF7F}" type="pres">
      <dgm:prSet presAssocID="{E3AE4CBC-3AA1-422D-BCE8-11EE102FA557}" presName="hierChild4" presStyleCnt="0"/>
      <dgm:spPr/>
    </dgm:pt>
    <dgm:pt modelId="{8EF8A899-7505-4DDA-9355-FDE007A5558A}" type="pres">
      <dgm:prSet presAssocID="{E3AE4CBC-3AA1-422D-BCE8-11EE102FA557}" presName="hierChild5" presStyleCnt="0"/>
      <dgm:spPr/>
    </dgm:pt>
    <dgm:pt modelId="{6869A12F-20A1-4BCC-8199-EB7B17BB455A}" type="pres">
      <dgm:prSet presAssocID="{37B50955-060C-4C05-B6EA-603AF37085FF}" presName="hierChild3" presStyleCnt="0"/>
      <dgm:spPr/>
    </dgm:pt>
  </dgm:ptLst>
  <dgm:cxnLst>
    <dgm:cxn modelId="{64E25604-A637-4122-BE8A-692796222401}" type="presOf" srcId="{A5C50766-316A-4793-8557-CD673A8D2E2F}" destId="{5D6CF049-6EAC-4324-ADAB-CEDCEE2A42BB}" srcOrd="0" destOrd="0" presId="urn:microsoft.com/office/officeart/2008/layout/NameandTitleOrganizationalChart"/>
    <dgm:cxn modelId="{331B4E07-49BD-4EB2-91BB-B43C3E02DB5D}" srcId="{37B50955-060C-4C05-B6EA-603AF37085FF}" destId="{ACD70549-BE5F-4113-B3AA-15858E67D486}" srcOrd="1" destOrd="0" parTransId="{ED4ED6CF-E5D6-4C28-B80E-4ECB47EDB7B7}" sibTransId="{8C3AC8EF-C191-4954-84C6-9612FB0402DC}"/>
    <dgm:cxn modelId="{C9782713-05AA-4F76-95A4-BCD74823F57E}" type="presOf" srcId="{3E39C993-FD78-48CC-9C39-5F8DDB0E873F}" destId="{43B36BB2-2D84-410A-9947-E42B718F7C46}" srcOrd="0" destOrd="0" presId="urn:microsoft.com/office/officeart/2008/layout/NameandTitleOrganizationalChart"/>
    <dgm:cxn modelId="{F2DB1C1F-321F-4C7A-93BD-C1C3F9761A91}" type="presOf" srcId="{78A4DE94-79CD-480B-B8F8-CB37231D81ED}" destId="{1B1E92F0-8CE8-41B5-9626-503C49FD04F0}" srcOrd="0" destOrd="0" presId="urn:microsoft.com/office/officeart/2008/layout/NameandTitleOrganizationalChart"/>
    <dgm:cxn modelId="{44F36426-6D76-4872-A56E-E02B18BCE3A3}" type="presOf" srcId="{A5C50766-316A-4793-8557-CD673A8D2E2F}" destId="{668AA11A-AA62-4018-B4ED-81E2A06A0B8A}" srcOrd="1" destOrd="0" presId="urn:microsoft.com/office/officeart/2008/layout/NameandTitleOrganizationalChart"/>
    <dgm:cxn modelId="{4E12182B-E523-4C06-9C10-F6FAB3377632}" type="presOf" srcId="{ACD70549-BE5F-4113-B3AA-15858E67D486}" destId="{4DF5B0A9-2E17-4EBD-8FC5-94881F1CEDBA}" srcOrd="0" destOrd="0" presId="urn:microsoft.com/office/officeart/2008/layout/NameandTitleOrganizationalChart"/>
    <dgm:cxn modelId="{179A5264-1226-4ACB-8141-5C72E9DEE7FD}" type="presOf" srcId="{E3AE4CBC-3AA1-422D-BCE8-11EE102FA557}" destId="{544B7932-C557-4092-BE93-2E2A74B29A3A}" srcOrd="0" destOrd="0" presId="urn:microsoft.com/office/officeart/2008/layout/NameandTitleOrganizationalChart"/>
    <dgm:cxn modelId="{D7C1846A-EB2A-4990-A9CA-3A9FBEC457F3}" type="presOf" srcId="{37B50955-060C-4C05-B6EA-603AF37085FF}" destId="{AF274CDD-BD19-48F3-9E4F-290EB754D58D}" srcOrd="1" destOrd="0" presId="urn:microsoft.com/office/officeart/2008/layout/NameandTitleOrganizationalChart"/>
    <dgm:cxn modelId="{7AF0146D-3F9C-4E49-B65A-CF61B83D8EF9}" type="presOf" srcId="{37B50955-060C-4C05-B6EA-603AF37085FF}" destId="{434741E8-E815-45A5-956C-AB525EE8D438}" srcOrd="0" destOrd="0" presId="urn:microsoft.com/office/officeart/2008/layout/NameandTitleOrganizationalChart"/>
    <dgm:cxn modelId="{D3EC6579-FFFE-4C9E-AE91-247C8B8A8824}" type="presOf" srcId="{8CE3927A-75C0-483F-8CA2-9B913C88BF66}" destId="{685EAE3D-BE83-4540-8224-8CF9EB3304DF}" srcOrd="0" destOrd="0" presId="urn:microsoft.com/office/officeart/2008/layout/NameandTitleOrganizationalChart"/>
    <dgm:cxn modelId="{38835D7F-A1F4-40DE-AD86-9AB8720EC688}" type="presOf" srcId="{5F8C3C3F-925B-4559-835A-BF8B8A86333E}" destId="{DBC5C837-1C4D-4003-A1D8-32DEA0CE3AEB}" srcOrd="0" destOrd="0" presId="urn:microsoft.com/office/officeart/2008/layout/NameandTitleOrganizationalChart"/>
    <dgm:cxn modelId="{09486799-C1FD-4E01-8DB6-CCC46EFD4E85}" type="presOf" srcId="{8C3AC8EF-C191-4954-84C6-9612FB0402DC}" destId="{F890314C-B770-4404-BF76-F0851D2E9420}" srcOrd="0" destOrd="0" presId="urn:microsoft.com/office/officeart/2008/layout/NameandTitleOrganizationalChart"/>
    <dgm:cxn modelId="{FBC1B19C-8FBF-4C0A-A359-9BA85BD6FAC9}" srcId="{37B50955-060C-4C05-B6EA-603AF37085FF}" destId="{A5C50766-316A-4793-8557-CD673A8D2E2F}" srcOrd="0" destOrd="0" parTransId="{3E39C993-FD78-48CC-9C39-5F8DDB0E873F}" sibTransId="{78A4DE94-79CD-480B-B8F8-CB37231D81ED}"/>
    <dgm:cxn modelId="{E62649A2-9EAB-413A-AF56-A8403C94AB78}" type="presOf" srcId="{0166A376-E72D-4F24-9A15-BA43BFA4DD6A}" destId="{4A82084D-7FC9-4EC4-82C6-44D3BA25860E}" srcOrd="0" destOrd="0" presId="urn:microsoft.com/office/officeart/2008/layout/NameandTitleOrganizationalChart"/>
    <dgm:cxn modelId="{8F98ABAD-50AA-4C0B-AF44-F068B264BBC9}" type="presOf" srcId="{ACD70549-BE5F-4113-B3AA-15858E67D486}" destId="{7365FA89-57E5-4FA0-8DAE-8DAFC79741C6}" srcOrd="1" destOrd="0" presId="urn:microsoft.com/office/officeart/2008/layout/NameandTitleOrganizationalChart"/>
    <dgm:cxn modelId="{9E8099AE-708B-4E9D-BC3F-5A93B855A535}" type="presOf" srcId="{ED4ED6CF-E5D6-4C28-B80E-4ECB47EDB7B7}" destId="{E2727C61-536F-4D8C-AF5E-53EF898D3110}" srcOrd="0" destOrd="0" presId="urn:microsoft.com/office/officeart/2008/layout/NameandTitleOrganizationalChart"/>
    <dgm:cxn modelId="{192CABBA-A4A5-47B5-ABA8-E30C53063683}" srcId="{8CE3927A-75C0-483F-8CA2-9B913C88BF66}" destId="{37B50955-060C-4C05-B6EA-603AF37085FF}" srcOrd="0" destOrd="0" parTransId="{85693D56-3FDA-4CCE-8948-DBA2328CB3AF}" sibTransId="{00119FF9-44F3-4876-970C-832E93EA2595}"/>
    <dgm:cxn modelId="{FFE67DD8-5E5E-406F-BF29-909B2C678BA2}" srcId="{37B50955-060C-4C05-B6EA-603AF37085FF}" destId="{E3AE4CBC-3AA1-422D-BCE8-11EE102FA557}" srcOrd="2" destOrd="0" parTransId="{0166A376-E72D-4F24-9A15-BA43BFA4DD6A}" sibTransId="{5F8C3C3F-925B-4559-835A-BF8B8A86333E}"/>
    <dgm:cxn modelId="{48227CE2-A618-41CF-BF4C-F6092FAB3D5C}" type="presOf" srcId="{E3AE4CBC-3AA1-422D-BCE8-11EE102FA557}" destId="{2837D6DD-7FA6-4093-968A-0A125C25C3E5}" srcOrd="1" destOrd="0" presId="urn:microsoft.com/office/officeart/2008/layout/NameandTitleOrganizationalChart"/>
    <dgm:cxn modelId="{E56855FC-0115-4E12-9548-2F59E07B5C48}" type="presOf" srcId="{00119FF9-44F3-4876-970C-832E93EA2595}" destId="{F7A7F456-9EA3-46FE-BED2-B42D00E2DC88}" srcOrd="0" destOrd="0" presId="urn:microsoft.com/office/officeart/2008/layout/NameandTitleOrganizationalChart"/>
    <dgm:cxn modelId="{9E43B951-8D93-4559-B610-332570659CE7}" type="presParOf" srcId="{685EAE3D-BE83-4540-8224-8CF9EB3304DF}" destId="{363970AF-9D22-4854-97F8-C2F305B0E93E}" srcOrd="0" destOrd="0" presId="urn:microsoft.com/office/officeart/2008/layout/NameandTitleOrganizationalChart"/>
    <dgm:cxn modelId="{36AB81C0-7685-477B-9088-AEC3ECC74872}" type="presParOf" srcId="{363970AF-9D22-4854-97F8-C2F305B0E93E}" destId="{341BF6F3-079F-4F9E-99F9-F9120C71FC69}" srcOrd="0" destOrd="0" presId="urn:microsoft.com/office/officeart/2008/layout/NameandTitleOrganizationalChart"/>
    <dgm:cxn modelId="{F94DFD10-7282-4FBC-8C7B-8ED48EA308C9}" type="presParOf" srcId="{341BF6F3-079F-4F9E-99F9-F9120C71FC69}" destId="{434741E8-E815-45A5-956C-AB525EE8D438}" srcOrd="0" destOrd="0" presId="urn:microsoft.com/office/officeart/2008/layout/NameandTitleOrganizationalChart"/>
    <dgm:cxn modelId="{F6F4488B-C073-43B6-AC09-10D70D68DCA5}" type="presParOf" srcId="{341BF6F3-079F-4F9E-99F9-F9120C71FC69}" destId="{F7A7F456-9EA3-46FE-BED2-B42D00E2DC88}" srcOrd="1" destOrd="0" presId="urn:microsoft.com/office/officeart/2008/layout/NameandTitleOrganizationalChart"/>
    <dgm:cxn modelId="{7DB9AA92-1888-40FB-8EB4-4B02386B29D3}" type="presParOf" srcId="{341BF6F3-079F-4F9E-99F9-F9120C71FC69}" destId="{AF274CDD-BD19-48F3-9E4F-290EB754D58D}" srcOrd="2" destOrd="0" presId="urn:microsoft.com/office/officeart/2008/layout/NameandTitleOrganizationalChart"/>
    <dgm:cxn modelId="{FB94213C-9776-4259-B4BF-641D135BE43D}" type="presParOf" srcId="{363970AF-9D22-4854-97F8-C2F305B0E93E}" destId="{FFFA729F-F04A-4D84-8040-14820A68649E}" srcOrd="1" destOrd="0" presId="urn:microsoft.com/office/officeart/2008/layout/NameandTitleOrganizationalChart"/>
    <dgm:cxn modelId="{D531AEBF-65B9-4671-B08B-368F6D0E2107}" type="presParOf" srcId="{FFFA729F-F04A-4D84-8040-14820A68649E}" destId="{43B36BB2-2D84-410A-9947-E42B718F7C46}" srcOrd="0" destOrd="0" presId="urn:microsoft.com/office/officeart/2008/layout/NameandTitleOrganizationalChart"/>
    <dgm:cxn modelId="{12E1967F-0B89-4CDA-864B-CADC61DCE916}" type="presParOf" srcId="{FFFA729F-F04A-4D84-8040-14820A68649E}" destId="{C8E83239-E2C3-4200-BFFE-93F382C7FF3F}" srcOrd="1" destOrd="0" presId="urn:microsoft.com/office/officeart/2008/layout/NameandTitleOrganizationalChart"/>
    <dgm:cxn modelId="{B53CC215-A646-4B05-96FB-468558BE8F6D}" type="presParOf" srcId="{C8E83239-E2C3-4200-BFFE-93F382C7FF3F}" destId="{383A69BA-16D8-42F9-8334-7F435575934A}" srcOrd="0" destOrd="0" presId="urn:microsoft.com/office/officeart/2008/layout/NameandTitleOrganizationalChart"/>
    <dgm:cxn modelId="{B3F2EC62-31EA-4677-AF5D-7B2217234629}" type="presParOf" srcId="{383A69BA-16D8-42F9-8334-7F435575934A}" destId="{5D6CF049-6EAC-4324-ADAB-CEDCEE2A42BB}" srcOrd="0" destOrd="0" presId="urn:microsoft.com/office/officeart/2008/layout/NameandTitleOrganizationalChart"/>
    <dgm:cxn modelId="{5F960852-5998-4A68-ABFD-33DA407306AE}" type="presParOf" srcId="{383A69BA-16D8-42F9-8334-7F435575934A}" destId="{1B1E92F0-8CE8-41B5-9626-503C49FD04F0}" srcOrd="1" destOrd="0" presId="urn:microsoft.com/office/officeart/2008/layout/NameandTitleOrganizationalChart"/>
    <dgm:cxn modelId="{CD01E4B9-EB1E-4E2F-8905-F931FF5C9AA1}" type="presParOf" srcId="{383A69BA-16D8-42F9-8334-7F435575934A}" destId="{668AA11A-AA62-4018-B4ED-81E2A06A0B8A}" srcOrd="2" destOrd="0" presId="urn:microsoft.com/office/officeart/2008/layout/NameandTitleOrganizationalChart"/>
    <dgm:cxn modelId="{EC68261D-5FCD-43CF-804B-41F0C0429B2B}" type="presParOf" srcId="{C8E83239-E2C3-4200-BFFE-93F382C7FF3F}" destId="{D0978683-A9A9-4E41-B4D2-E19B92DE24BC}" srcOrd="1" destOrd="0" presId="urn:microsoft.com/office/officeart/2008/layout/NameandTitleOrganizationalChart"/>
    <dgm:cxn modelId="{CC3F9E05-7A0F-4AA3-8802-4FBFA766D917}" type="presParOf" srcId="{C8E83239-E2C3-4200-BFFE-93F382C7FF3F}" destId="{D565D912-8EE5-44CA-B879-25CF27D2471C}" srcOrd="2" destOrd="0" presId="urn:microsoft.com/office/officeart/2008/layout/NameandTitleOrganizationalChart"/>
    <dgm:cxn modelId="{5026CCDF-F456-4299-AB2C-CE8FC512EBBD}" type="presParOf" srcId="{FFFA729F-F04A-4D84-8040-14820A68649E}" destId="{E2727C61-536F-4D8C-AF5E-53EF898D3110}" srcOrd="2" destOrd="0" presId="urn:microsoft.com/office/officeart/2008/layout/NameandTitleOrganizationalChart"/>
    <dgm:cxn modelId="{67BB59F8-31CC-4113-B60B-640EDC9B0F34}" type="presParOf" srcId="{FFFA729F-F04A-4D84-8040-14820A68649E}" destId="{CE1DB57A-42AF-4046-8895-2C32A07DF36F}" srcOrd="3" destOrd="0" presId="urn:microsoft.com/office/officeart/2008/layout/NameandTitleOrganizationalChart"/>
    <dgm:cxn modelId="{25747338-873F-4138-B3CE-5BD17C7920A7}" type="presParOf" srcId="{CE1DB57A-42AF-4046-8895-2C32A07DF36F}" destId="{94441D42-0883-49BF-9CEE-65B3BA91F892}" srcOrd="0" destOrd="0" presId="urn:microsoft.com/office/officeart/2008/layout/NameandTitleOrganizationalChart"/>
    <dgm:cxn modelId="{580BE981-097C-4E9C-8546-DBB137A9B662}" type="presParOf" srcId="{94441D42-0883-49BF-9CEE-65B3BA91F892}" destId="{4DF5B0A9-2E17-4EBD-8FC5-94881F1CEDBA}" srcOrd="0" destOrd="0" presId="urn:microsoft.com/office/officeart/2008/layout/NameandTitleOrganizationalChart"/>
    <dgm:cxn modelId="{5403D483-80E4-4B3A-A4D0-B98CEE25143C}" type="presParOf" srcId="{94441D42-0883-49BF-9CEE-65B3BA91F892}" destId="{F890314C-B770-4404-BF76-F0851D2E9420}" srcOrd="1" destOrd="0" presId="urn:microsoft.com/office/officeart/2008/layout/NameandTitleOrganizationalChart"/>
    <dgm:cxn modelId="{44F6E550-389C-443C-BC44-28EE3333A549}" type="presParOf" srcId="{94441D42-0883-49BF-9CEE-65B3BA91F892}" destId="{7365FA89-57E5-4FA0-8DAE-8DAFC79741C6}" srcOrd="2" destOrd="0" presId="urn:microsoft.com/office/officeart/2008/layout/NameandTitleOrganizationalChart"/>
    <dgm:cxn modelId="{79DDD230-FD5A-4183-BF30-A6950F8DFE34}" type="presParOf" srcId="{CE1DB57A-42AF-4046-8895-2C32A07DF36F}" destId="{8513602A-6613-4FE5-BBFD-01BC1916ED72}" srcOrd="1" destOrd="0" presId="urn:microsoft.com/office/officeart/2008/layout/NameandTitleOrganizationalChart"/>
    <dgm:cxn modelId="{74147705-3BD3-4FF0-8727-2CE69D50E69B}" type="presParOf" srcId="{CE1DB57A-42AF-4046-8895-2C32A07DF36F}" destId="{BFEF8249-F8EB-42F4-8711-42F2ED46D095}" srcOrd="2" destOrd="0" presId="urn:microsoft.com/office/officeart/2008/layout/NameandTitleOrganizationalChart"/>
    <dgm:cxn modelId="{F952F569-45BE-43E5-B70F-AC4101AB20FF}" type="presParOf" srcId="{FFFA729F-F04A-4D84-8040-14820A68649E}" destId="{4A82084D-7FC9-4EC4-82C6-44D3BA25860E}" srcOrd="4" destOrd="0" presId="urn:microsoft.com/office/officeart/2008/layout/NameandTitleOrganizationalChart"/>
    <dgm:cxn modelId="{43EA5531-24F9-43E8-B18B-3688E92DD593}" type="presParOf" srcId="{FFFA729F-F04A-4D84-8040-14820A68649E}" destId="{50CDDDCC-7F41-487E-B734-2791D29DE7FD}" srcOrd="5" destOrd="0" presId="urn:microsoft.com/office/officeart/2008/layout/NameandTitleOrganizationalChart"/>
    <dgm:cxn modelId="{EA76C8C6-B180-4036-BAE8-39B9D8B9902F}" type="presParOf" srcId="{50CDDDCC-7F41-487E-B734-2791D29DE7FD}" destId="{C64CEFE5-6E13-416B-BFDE-181EF777DBAD}" srcOrd="0" destOrd="0" presId="urn:microsoft.com/office/officeart/2008/layout/NameandTitleOrganizationalChart"/>
    <dgm:cxn modelId="{E8D59EE3-99CB-42D7-8FA8-9AD8E5D54914}" type="presParOf" srcId="{C64CEFE5-6E13-416B-BFDE-181EF777DBAD}" destId="{544B7932-C557-4092-BE93-2E2A74B29A3A}" srcOrd="0" destOrd="0" presId="urn:microsoft.com/office/officeart/2008/layout/NameandTitleOrganizationalChart"/>
    <dgm:cxn modelId="{557B7A4A-7787-4C5C-AB91-73804BDF73AE}" type="presParOf" srcId="{C64CEFE5-6E13-416B-BFDE-181EF777DBAD}" destId="{DBC5C837-1C4D-4003-A1D8-32DEA0CE3AEB}" srcOrd="1" destOrd="0" presId="urn:microsoft.com/office/officeart/2008/layout/NameandTitleOrganizationalChart"/>
    <dgm:cxn modelId="{A601157D-C19E-44D8-BA95-AFC416D35438}" type="presParOf" srcId="{C64CEFE5-6E13-416B-BFDE-181EF777DBAD}" destId="{2837D6DD-7FA6-4093-968A-0A125C25C3E5}" srcOrd="2" destOrd="0" presId="urn:microsoft.com/office/officeart/2008/layout/NameandTitleOrganizationalChart"/>
    <dgm:cxn modelId="{C3132B31-19BD-457F-A371-7F69F36F7336}" type="presParOf" srcId="{50CDDDCC-7F41-487E-B734-2791D29DE7FD}" destId="{D502DF29-3511-4C65-A9C9-A8E3AB04FF7F}" srcOrd="1" destOrd="0" presId="urn:microsoft.com/office/officeart/2008/layout/NameandTitleOrganizationalChart"/>
    <dgm:cxn modelId="{6D3F5533-ADF7-4A51-A0D9-842E661E6275}" type="presParOf" srcId="{50CDDDCC-7F41-487E-B734-2791D29DE7FD}" destId="{8EF8A899-7505-4DDA-9355-FDE007A5558A}" srcOrd="2" destOrd="0" presId="urn:microsoft.com/office/officeart/2008/layout/NameandTitleOrganizationalChart"/>
    <dgm:cxn modelId="{937B6951-43EE-47B7-B3B7-2EE3751E8D8D}" type="presParOf" srcId="{363970AF-9D22-4854-97F8-C2F305B0E93E}" destId="{6869A12F-20A1-4BCC-8199-EB7B17BB455A}" srcOrd="2" destOrd="0" presId="urn:microsoft.com/office/officeart/2008/layout/NameandTitleOrganizationalChart"/>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8CE3927A-75C0-483F-8CA2-9B913C88BF66}" type="doc">
      <dgm:prSet loTypeId="urn:microsoft.com/office/officeart/2008/layout/NameandTitleOrganizationalChart" loCatId="hierarchy" qsTypeId="urn:microsoft.com/office/officeart/2005/8/quickstyle/simple1" qsCatId="simple" csTypeId="urn:microsoft.com/office/officeart/2005/8/colors/colorful2" csCatId="colorful" phldr="1"/>
      <dgm:spPr/>
      <dgm:t>
        <a:bodyPr/>
        <a:lstStyle/>
        <a:p>
          <a:endParaRPr lang="en-US"/>
        </a:p>
      </dgm:t>
    </dgm:pt>
    <dgm:pt modelId="{37B50955-060C-4C05-B6EA-603AF37085FF}">
      <dgm:prSet phldrT="[Text]"/>
      <dgm:spPr/>
      <dgm:t>
        <a:bodyPr/>
        <a:lstStyle/>
        <a:p>
          <a:r>
            <a:rPr lang="en-US"/>
            <a:t>Treatment Unit Leader</a:t>
          </a:r>
        </a:p>
      </dgm:t>
    </dgm:pt>
    <dgm:pt modelId="{85693D56-3FDA-4CCE-8948-DBA2328CB3AF}" type="parTrans" cxnId="{192CABBA-A4A5-47B5-ABA8-E30C53063683}">
      <dgm:prSet/>
      <dgm:spPr/>
      <dgm:t>
        <a:bodyPr/>
        <a:lstStyle/>
        <a:p>
          <a:endParaRPr lang="en-US"/>
        </a:p>
      </dgm:t>
    </dgm:pt>
    <dgm:pt modelId="{00119FF9-44F3-4876-970C-832E93EA2595}" type="sibTrans" cxnId="{192CABBA-A4A5-47B5-ABA8-E30C53063683}">
      <dgm:prSet/>
      <dgm:spPr/>
      <dgm:t>
        <a:bodyPr/>
        <a:lstStyle/>
        <a:p>
          <a:endParaRPr lang="en-US"/>
        </a:p>
      </dgm:t>
    </dgm:pt>
    <dgm:pt modelId="{A5C50766-316A-4793-8557-CD673A8D2E2F}">
      <dgm:prSet phldrT="[Text]" phldr="1"/>
      <dgm:spPr/>
      <dgm:t>
        <a:bodyPr/>
        <a:lstStyle/>
        <a:p>
          <a:endParaRPr lang="en-US"/>
        </a:p>
      </dgm:t>
    </dgm:pt>
    <dgm:pt modelId="{3E39C993-FD78-48CC-9C39-5F8DDB0E873F}" type="parTrans" cxnId="{FBC1B19C-8FBF-4C0A-A359-9BA85BD6FAC9}">
      <dgm:prSet/>
      <dgm:spPr/>
      <dgm:t>
        <a:bodyPr/>
        <a:lstStyle/>
        <a:p>
          <a:endParaRPr lang="en-US"/>
        </a:p>
      </dgm:t>
    </dgm:pt>
    <dgm:pt modelId="{78A4DE94-79CD-480B-B8F8-CB37231D81ED}" type="sibTrans" cxnId="{FBC1B19C-8FBF-4C0A-A359-9BA85BD6FAC9}">
      <dgm:prSet/>
      <dgm:spPr/>
      <dgm:t>
        <a:bodyPr/>
        <a:lstStyle/>
        <a:p>
          <a:endParaRPr lang="en-US"/>
        </a:p>
      </dgm:t>
    </dgm:pt>
    <dgm:pt modelId="{ACD70549-BE5F-4113-B3AA-15858E67D486}">
      <dgm:prSet phldrT="[Text]" phldr="1"/>
      <dgm:spPr>
        <a:solidFill>
          <a:srgbClr val="FFFF00"/>
        </a:solidFill>
      </dgm:spPr>
      <dgm:t>
        <a:bodyPr/>
        <a:lstStyle/>
        <a:p>
          <a:endParaRPr lang="en-US"/>
        </a:p>
      </dgm:t>
    </dgm:pt>
    <dgm:pt modelId="{ED4ED6CF-E5D6-4C28-B80E-4ECB47EDB7B7}" type="parTrans" cxnId="{331B4E07-49BD-4EB2-91BB-B43C3E02DB5D}">
      <dgm:prSet/>
      <dgm:spPr/>
      <dgm:t>
        <a:bodyPr/>
        <a:lstStyle/>
        <a:p>
          <a:endParaRPr lang="en-US"/>
        </a:p>
      </dgm:t>
    </dgm:pt>
    <dgm:pt modelId="{8C3AC8EF-C191-4954-84C6-9612FB0402DC}" type="sibTrans" cxnId="{331B4E07-49BD-4EB2-91BB-B43C3E02DB5D}">
      <dgm:prSet/>
      <dgm:spPr/>
      <dgm:t>
        <a:bodyPr/>
        <a:lstStyle/>
        <a:p>
          <a:endParaRPr lang="en-US"/>
        </a:p>
      </dgm:t>
    </dgm:pt>
    <dgm:pt modelId="{E3AE4CBC-3AA1-422D-BCE8-11EE102FA557}">
      <dgm:prSet/>
      <dgm:spPr/>
      <dgm:t>
        <a:bodyPr/>
        <a:lstStyle/>
        <a:p>
          <a:endParaRPr lang="en-US"/>
        </a:p>
      </dgm:t>
    </dgm:pt>
    <dgm:pt modelId="{0166A376-E72D-4F24-9A15-BA43BFA4DD6A}" type="parTrans" cxnId="{FFE67DD8-5E5E-406F-BF29-909B2C678BA2}">
      <dgm:prSet/>
      <dgm:spPr/>
      <dgm:t>
        <a:bodyPr/>
        <a:lstStyle/>
        <a:p>
          <a:endParaRPr lang="en-US"/>
        </a:p>
      </dgm:t>
    </dgm:pt>
    <dgm:pt modelId="{5F8C3C3F-925B-4559-835A-BF8B8A86333E}" type="sibTrans" cxnId="{FFE67DD8-5E5E-406F-BF29-909B2C678BA2}">
      <dgm:prSet/>
      <dgm:spPr/>
      <dgm:t>
        <a:bodyPr/>
        <a:lstStyle/>
        <a:p>
          <a:endParaRPr lang="en-US"/>
        </a:p>
      </dgm:t>
    </dgm:pt>
    <dgm:pt modelId="{685EAE3D-BE83-4540-8224-8CF9EB3304DF}" type="pres">
      <dgm:prSet presAssocID="{8CE3927A-75C0-483F-8CA2-9B913C88BF66}" presName="hierChild1" presStyleCnt="0">
        <dgm:presLayoutVars>
          <dgm:orgChart val="1"/>
          <dgm:chPref val="1"/>
          <dgm:dir/>
          <dgm:animOne val="branch"/>
          <dgm:animLvl val="lvl"/>
          <dgm:resizeHandles/>
        </dgm:presLayoutVars>
      </dgm:prSet>
      <dgm:spPr/>
    </dgm:pt>
    <dgm:pt modelId="{363970AF-9D22-4854-97F8-C2F305B0E93E}" type="pres">
      <dgm:prSet presAssocID="{37B50955-060C-4C05-B6EA-603AF37085FF}" presName="hierRoot1" presStyleCnt="0">
        <dgm:presLayoutVars>
          <dgm:hierBranch val="init"/>
        </dgm:presLayoutVars>
      </dgm:prSet>
      <dgm:spPr/>
    </dgm:pt>
    <dgm:pt modelId="{341BF6F3-079F-4F9E-99F9-F9120C71FC69}" type="pres">
      <dgm:prSet presAssocID="{37B50955-060C-4C05-B6EA-603AF37085FF}" presName="rootComposite1" presStyleCnt="0"/>
      <dgm:spPr/>
    </dgm:pt>
    <dgm:pt modelId="{434741E8-E815-45A5-956C-AB525EE8D438}" type="pres">
      <dgm:prSet presAssocID="{37B50955-060C-4C05-B6EA-603AF37085FF}" presName="rootText1" presStyleLbl="node0" presStyleIdx="0" presStyleCnt="1">
        <dgm:presLayoutVars>
          <dgm:chMax/>
          <dgm:chPref val="3"/>
        </dgm:presLayoutVars>
      </dgm:prSet>
      <dgm:spPr/>
    </dgm:pt>
    <dgm:pt modelId="{F7A7F456-9EA3-46FE-BED2-B42D00E2DC88}" type="pres">
      <dgm:prSet presAssocID="{37B50955-060C-4C05-B6EA-603AF37085FF}" presName="titleText1" presStyleLbl="fgAcc0" presStyleIdx="0" presStyleCnt="1" custLinFactNeighborX="-12251">
        <dgm:presLayoutVars>
          <dgm:chMax val="0"/>
          <dgm:chPref val="0"/>
        </dgm:presLayoutVars>
      </dgm:prSet>
      <dgm:spPr/>
    </dgm:pt>
    <dgm:pt modelId="{AF274CDD-BD19-48F3-9E4F-290EB754D58D}" type="pres">
      <dgm:prSet presAssocID="{37B50955-060C-4C05-B6EA-603AF37085FF}" presName="rootConnector1" presStyleLbl="node1" presStyleIdx="0" presStyleCnt="3"/>
      <dgm:spPr/>
    </dgm:pt>
    <dgm:pt modelId="{FFFA729F-F04A-4D84-8040-14820A68649E}" type="pres">
      <dgm:prSet presAssocID="{37B50955-060C-4C05-B6EA-603AF37085FF}" presName="hierChild2" presStyleCnt="0"/>
      <dgm:spPr/>
    </dgm:pt>
    <dgm:pt modelId="{43B36BB2-2D84-410A-9947-E42B718F7C46}" type="pres">
      <dgm:prSet presAssocID="{3E39C993-FD78-48CC-9C39-5F8DDB0E873F}" presName="Name37" presStyleLbl="parChTrans1D2" presStyleIdx="0" presStyleCnt="3"/>
      <dgm:spPr/>
    </dgm:pt>
    <dgm:pt modelId="{C8E83239-E2C3-4200-BFFE-93F382C7FF3F}" type="pres">
      <dgm:prSet presAssocID="{A5C50766-316A-4793-8557-CD673A8D2E2F}" presName="hierRoot2" presStyleCnt="0">
        <dgm:presLayoutVars>
          <dgm:hierBranch val="init"/>
        </dgm:presLayoutVars>
      </dgm:prSet>
      <dgm:spPr/>
    </dgm:pt>
    <dgm:pt modelId="{383A69BA-16D8-42F9-8334-7F435575934A}" type="pres">
      <dgm:prSet presAssocID="{A5C50766-316A-4793-8557-CD673A8D2E2F}" presName="rootComposite" presStyleCnt="0"/>
      <dgm:spPr/>
    </dgm:pt>
    <dgm:pt modelId="{5D6CF049-6EAC-4324-ADAB-CEDCEE2A42BB}" type="pres">
      <dgm:prSet presAssocID="{A5C50766-316A-4793-8557-CD673A8D2E2F}" presName="rootText" presStyleLbl="node1" presStyleIdx="0" presStyleCnt="3">
        <dgm:presLayoutVars>
          <dgm:chMax/>
          <dgm:chPref val="3"/>
        </dgm:presLayoutVars>
      </dgm:prSet>
      <dgm:spPr/>
    </dgm:pt>
    <dgm:pt modelId="{1B1E92F0-8CE8-41B5-9626-503C49FD04F0}" type="pres">
      <dgm:prSet presAssocID="{A5C50766-316A-4793-8557-CD673A8D2E2F}" presName="titleText2" presStyleLbl="fgAcc1" presStyleIdx="0" presStyleCnt="3" custScaleY="230948" custLinFactY="-36895" custLinFactNeighborX="-17500" custLinFactNeighborY="-100000">
        <dgm:presLayoutVars>
          <dgm:chMax val="0"/>
          <dgm:chPref val="0"/>
        </dgm:presLayoutVars>
      </dgm:prSet>
      <dgm:spPr/>
    </dgm:pt>
    <dgm:pt modelId="{668AA11A-AA62-4018-B4ED-81E2A06A0B8A}" type="pres">
      <dgm:prSet presAssocID="{A5C50766-316A-4793-8557-CD673A8D2E2F}" presName="rootConnector" presStyleLbl="node2" presStyleIdx="0" presStyleCnt="0"/>
      <dgm:spPr/>
    </dgm:pt>
    <dgm:pt modelId="{D0978683-A9A9-4E41-B4D2-E19B92DE24BC}" type="pres">
      <dgm:prSet presAssocID="{A5C50766-316A-4793-8557-CD673A8D2E2F}" presName="hierChild4" presStyleCnt="0"/>
      <dgm:spPr/>
    </dgm:pt>
    <dgm:pt modelId="{D565D912-8EE5-44CA-B879-25CF27D2471C}" type="pres">
      <dgm:prSet presAssocID="{A5C50766-316A-4793-8557-CD673A8D2E2F}" presName="hierChild5" presStyleCnt="0"/>
      <dgm:spPr/>
    </dgm:pt>
    <dgm:pt modelId="{E2727C61-536F-4D8C-AF5E-53EF898D3110}" type="pres">
      <dgm:prSet presAssocID="{ED4ED6CF-E5D6-4C28-B80E-4ECB47EDB7B7}" presName="Name37" presStyleLbl="parChTrans1D2" presStyleIdx="1" presStyleCnt="3"/>
      <dgm:spPr/>
    </dgm:pt>
    <dgm:pt modelId="{CE1DB57A-42AF-4046-8895-2C32A07DF36F}" type="pres">
      <dgm:prSet presAssocID="{ACD70549-BE5F-4113-B3AA-15858E67D486}" presName="hierRoot2" presStyleCnt="0">
        <dgm:presLayoutVars>
          <dgm:hierBranch val="init"/>
        </dgm:presLayoutVars>
      </dgm:prSet>
      <dgm:spPr/>
    </dgm:pt>
    <dgm:pt modelId="{94441D42-0883-49BF-9CEE-65B3BA91F892}" type="pres">
      <dgm:prSet presAssocID="{ACD70549-BE5F-4113-B3AA-15858E67D486}" presName="rootComposite" presStyleCnt="0"/>
      <dgm:spPr/>
    </dgm:pt>
    <dgm:pt modelId="{4DF5B0A9-2E17-4EBD-8FC5-94881F1CEDBA}" type="pres">
      <dgm:prSet presAssocID="{ACD70549-BE5F-4113-B3AA-15858E67D486}" presName="rootText" presStyleLbl="node1" presStyleIdx="1" presStyleCnt="3">
        <dgm:presLayoutVars>
          <dgm:chMax/>
          <dgm:chPref val="3"/>
        </dgm:presLayoutVars>
      </dgm:prSet>
      <dgm:spPr/>
    </dgm:pt>
    <dgm:pt modelId="{F890314C-B770-4404-BF76-F0851D2E9420}" type="pres">
      <dgm:prSet presAssocID="{ACD70549-BE5F-4113-B3AA-15858E67D486}" presName="titleText2" presStyleLbl="fgAcc1" presStyleIdx="1" presStyleCnt="3" custScaleY="235416" custLinFactY="-30812" custLinFactNeighborX="-15167" custLinFactNeighborY="-100000">
        <dgm:presLayoutVars>
          <dgm:chMax val="0"/>
          <dgm:chPref val="0"/>
        </dgm:presLayoutVars>
      </dgm:prSet>
      <dgm:spPr/>
    </dgm:pt>
    <dgm:pt modelId="{7365FA89-57E5-4FA0-8DAE-8DAFC79741C6}" type="pres">
      <dgm:prSet presAssocID="{ACD70549-BE5F-4113-B3AA-15858E67D486}" presName="rootConnector" presStyleLbl="node2" presStyleIdx="0" presStyleCnt="0"/>
      <dgm:spPr/>
    </dgm:pt>
    <dgm:pt modelId="{8513602A-6613-4FE5-BBFD-01BC1916ED72}" type="pres">
      <dgm:prSet presAssocID="{ACD70549-BE5F-4113-B3AA-15858E67D486}" presName="hierChild4" presStyleCnt="0"/>
      <dgm:spPr/>
    </dgm:pt>
    <dgm:pt modelId="{BFEF8249-F8EB-42F4-8711-42F2ED46D095}" type="pres">
      <dgm:prSet presAssocID="{ACD70549-BE5F-4113-B3AA-15858E67D486}" presName="hierChild5" presStyleCnt="0"/>
      <dgm:spPr/>
    </dgm:pt>
    <dgm:pt modelId="{4A82084D-7FC9-4EC4-82C6-44D3BA25860E}" type="pres">
      <dgm:prSet presAssocID="{0166A376-E72D-4F24-9A15-BA43BFA4DD6A}" presName="Name37" presStyleLbl="parChTrans1D2" presStyleIdx="2" presStyleCnt="3"/>
      <dgm:spPr/>
    </dgm:pt>
    <dgm:pt modelId="{50CDDDCC-7F41-487E-B734-2791D29DE7FD}" type="pres">
      <dgm:prSet presAssocID="{E3AE4CBC-3AA1-422D-BCE8-11EE102FA557}" presName="hierRoot2" presStyleCnt="0">
        <dgm:presLayoutVars>
          <dgm:hierBranch val="init"/>
        </dgm:presLayoutVars>
      </dgm:prSet>
      <dgm:spPr/>
    </dgm:pt>
    <dgm:pt modelId="{C64CEFE5-6E13-416B-BFDE-181EF777DBAD}" type="pres">
      <dgm:prSet presAssocID="{E3AE4CBC-3AA1-422D-BCE8-11EE102FA557}" presName="rootComposite" presStyleCnt="0"/>
      <dgm:spPr/>
    </dgm:pt>
    <dgm:pt modelId="{544B7932-C557-4092-BE93-2E2A74B29A3A}" type="pres">
      <dgm:prSet presAssocID="{E3AE4CBC-3AA1-422D-BCE8-11EE102FA557}" presName="rootText" presStyleLbl="node1" presStyleIdx="2" presStyleCnt="3">
        <dgm:presLayoutVars>
          <dgm:chMax/>
          <dgm:chPref val="3"/>
        </dgm:presLayoutVars>
      </dgm:prSet>
      <dgm:spPr/>
    </dgm:pt>
    <dgm:pt modelId="{DBC5C837-1C4D-4003-A1D8-32DEA0CE3AEB}" type="pres">
      <dgm:prSet presAssocID="{E3AE4CBC-3AA1-422D-BCE8-11EE102FA557}" presName="titleText2" presStyleLbl="fgAcc1" presStyleIdx="2" presStyleCnt="3" custScaleY="228047" custLinFactY="-24727" custLinFactNeighborX="-15750" custLinFactNeighborY="-100000">
        <dgm:presLayoutVars>
          <dgm:chMax val="0"/>
          <dgm:chPref val="0"/>
        </dgm:presLayoutVars>
      </dgm:prSet>
      <dgm:spPr/>
    </dgm:pt>
    <dgm:pt modelId="{2837D6DD-7FA6-4093-968A-0A125C25C3E5}" type="pres">
      <dgm:prSet presAssocID="{E3AE4CBC-3AA1-422D-BCE8-11EE102FA557}" presName="rootConnector" presStyleLbl="node2" presStyleIdx="0" presStyleCnt="0"/>
      <dgm:spPr/>
    </dgm:pt>
    <dgm:pt modelId="{D502DF29-3511-4C65-A9C9-A8E3AB04FF7F}" type="pres">
      <dgm:prSet presAssocID="{E3AE4CBC-3AA1-422D-BCE8-11EE102FA557}" presName="hierChild4" presStyleCnt="0"/>
      <dgm:spPr/>
    </dgm:pt>
    <dgm:pt modelId="{8EF8A899-7505-4DDA-9355-FDE007A5558A}" type="pres">
      <dgm:prSet presAssocID="{E3AE4CBC-3AA1-422D-BCE8-11EE102FA557}" presName="hierChild5" presStyleCnt="0"/>
      <dgm:spPr/>
    </dgm:pt>
    <dgm:pt modelId="{6869A12F-20A1-4BCC-8199-EB7B17BB455A}" type="pres">
      <dgm:prSet presAssocID="{37B50955-060C-4C05-B6EA-603AF37085FF}" presName="hierChild3" presStyleCnt="0"/>
      <dgm:spPr/>
    </dgm:pt>
  </dgm:ptLst>
  <dgm:cxnLst>
    <dgm:cxn modelId="{331B4E07-49BD-4EB2-91BB-B43C3E02DB5D}" srcId="{37B50955-060C-4C05-B6EA-603AF37085FF}" destId="{ACD70549-BE5F-4113-B3AA-15858E67D486}" srcOrd="1" destOrd="0" parTransId="{ED4ED6CF-E5D6-4C28-B80E-4ECB47EDB7B7}" sibTransId="{8C3AC8EF-C191-4954-84C6-9612FB0402DC}"/>
    <dgm:cxn modelId="{6949AC09-0CFA-4C0D-A874-2E6C2CDA2956}" type="presOf" srcId="{00119FF9-44F3-4876-970C-832E93EA2595}" destId="{F7A7F456-9EA3-46FE-BED2-B42D00E2DC88}" srcOrd="0" destOrd="0" presId="urn:microsoft.com/office/officeart/2008/layout/NameandTitleOrganizationalChart"/>
    <dgm:cxn modelId="{A32F2F19-CF1D-43F4-B776-5B504224E614}" type="presOf" srcId="{8C3AC8EF-C191-4954-84C6-9612FB0402DC}" destId="{F890314C-B770-4404-BF76-F0851D2E9420}" srcOrd="0" destOrd="0" presId="urn:microsoft.com/office/officeart/2008/layout/NameandTitleOrganizationalChart"/>
    <dgm:cxn modelId="{9F9E3025-2318-4C17-A9A6-C73608FAAC7F}" type="presOf" srcId="{ACD70549-BE5F-4113-B3AA-15858E67D486}" destId="{7365FA89-57E5-4FA0-8DAE-8DAFC79741C6}" srcOrd="1" destOrd="0" presId="urn:microsoft.com/office/officeart/2008/layout/NameandTitleOrganizationalChart"/>
    <dgm:cxn modelId="{74A9C626-D592-4895-9A96-DE3D488728C4}" type="presOf" srcId="{37B50955-060C-4C05-B6EA-603AF37085FF}" destId="{434741E8-E815-45A5-956C-AB525EE8D438}" srcOrd="0" destOrd="0" presId="urn:microsoft.com/office/officeart/2008/layout/NameandTitleOrganizationalChart"/>
    <dgm:cxn modelId="{78998D38-864A-4BF9-AD4C-7ED25B2250B4}" type="presOf" srcId="{8CE3927A-75C0-483F-8CA2-9B913C88BF66}" destId="{685EAE3D-BE83-4540-8224-8CF9EB3304DF}" srcOrd="0" destOrd="0" presId="urn:microsoft.com/office/officeart/2008/layout/NameandTitleOrganizationalChart"/>
    <dgm:cxn modelId="{B9371E4F-687A-49AB-B5B2-850C85B9BB3E}" type="presOf" srcId="{A5C50766-316A-4793-8557-CD673A8D2E2F}" destId="{5D6CF049-6EAC-4324-ADAB-CEDCEE2A42BB}" srcOrd="0" destOrd="0" presId="urn:microsoft.com/office/officeart/2008/layout/NameandTitleOrganizationalChart"/>
    <dgm:cxn modelId="{5A0CFC4F-46CC-4EA4-88A9-9D509F6AD3FA}" type="presOf" srcId="{ED4ED6CF-E5D6-4C28-B80E-4ECB47EDB7B7}" destId="{E2727C61-536F-4D8C-AF5E-53EF898D3110}" srcOrd="0" destOrd="0" presId="urn:microsoft.com/office/officeart/2008/layout/NameandTitleOrganizationalChart"/>
    <dgm:cxn modelId="{15194555-4015-417B-818E-FBCB207E1377}" type="presOf" srcId="{ACD70549-BE5F-4113-B3AA-15858E67D486}" destId="{4DF5B0A9-2E17-4EBD-8FC5-94881F1CEDBA}" srcOrd="0" destOrd="0" presId="urn:microsoft.com/office/officeart/2008/layout/NameandTitleOrganizationalChart"/>
    <dgm:cxn modelId="{DF989387-4378-44CE-8135-D3BBCF462368}" type="presOf" srcId="{E3AE4CBC-3AA1-422D-BCE8-11EE102FA557}" destId="{2837D6DD-7FA6-4093-968A-0A125C25C3E5}" srcOrd="1" destOrd="0" presId="urn:microsoft.com/office/officeart/2008/layout/NameandTitleOrganizationalChart"/>
    <dgm:cxn modelId="{A96CED87-5307-46D8-8488-BFB45CC73F9A}" type="presOf" srcId="{5F8C3C3F-925B-4559-835A-BF8B8A86333E}" destId="{DBC5C837-1C4D-4003-A1D8-32DEA0CE3AEB}" srcOrd="0" destOrd="0" presId="urn:microsoft.com/office/officeart/2008/layout/NameandTitleOrganizationalChart"/>
    <dgm:cxn modelId="{ECE65290-C873-4841-A61E-0C7F42DF7A20}" type="presOf" srcId="{37B50955-060C-4C05-B6EA-603AF37085FF}" destId="{AF274CDD-BD19-48F3-9E4F-290EB754D58D}" srcOrd="1" destOrd="0" presId="urn:microsoft.com/office/officeart/2008/layout/NameandTitleOrganizationalChart"/>
    <dgm:cxn modelId="{2A6E149B-D984-4DF1-A08F-42B0625662AF}" type="presOf" srcId="{78A4DE94-79CD-480B-B8F8-CB37231D81ED}" destId="{1B1E92F0-8CE8-41B5-9626-503C49FD04F0}" srcOrd="0" destOrd="0" presId="urn:microsoft.com/office/officeart/2008/layout/NameandTitleOrganizationalChart"/>
    <dgm:cxn modelId="{FBC1B19C-8FBF-4C0A-A359-9BA85BD6FAC9}" srcId="{37B50955-060C-4C05-B6EA-603AF37085FF}" destId="{A5C50766-316A-4793-8557-CD673A8D2E2F}" srcOrd="0" destOrd="0" parTransId="{3E39C993-FD78-48CC-9C39-5F8DDB0E873F}" sibTransId="{78A4DE94-79CD-480B-B8F8-CB37231D81ED}"/>
    <dgm:cxn modelId="{C68956B5-F963-467D-85D7-25BDB7E34464}" type="presOf" srcId="{0166A376-E72D-4F24-9A15-BA43BFA4DD6A}" destId="{4A82084D-7FC9-4EC4-82C6-44D3BA25860E}" srcOrd="0" destOrd="0" presId="urn:microsoft.com/office/officeart/2008/layout/NameandTitleOrganizationalChart"/>
    <dgm:cxn modelId="{192CABBA-A4A5-47B5-ABA8-E30C53063683}" srcId="{8CE3927A-75C0-483F-8CA2-9B913C88BF66}" destId="{37B50955-060C-4C05-B6EA-603AF37085FF}" srcOrd="0" destOrd="0" parTransId="{85693D56-3FDA-4CCE-8948-DBA2328CB3AF}" sibTransId="{00119FF9-44F3-4876-970C-832E93EA2595}"/>
    <dgm:cxn modelId="{8076B9BF-5F87-4218-AE37-3FA568C015EC}" type="presOf" srcId="{3E39C993-FD78-48CC-9C39-5F8DDB0E873F}" destId="{43B36BB2-2D84-410A-9947-E42B718F7C46}" srcOrd="0" destOrd="0" presId="urn:microsoft.com/office/officeart/2008/layout/NameandTitleOrganizationalChart"/>
    <dgm:cxn modelId="{444055C4-59C3-4DDC-A119-CDE020C946DF}" type="presOf" srcId="{A5C50766-316A-4793-8557-CD673A8D2E2F}" destId="{668AA11A-AA62-4018-B4ED-81E2A06A0B8A}" srcOrd="1" destOrd="0" presId="urn:microsoft.com/office/officeart/2008/layout/NameandTitleOrganizationalChart"/>
    <dgm:cxn modelId="{FFE67DD8-5E5E-406F-BF29-909B2C678BA2}" srcId="{37B50955-060C-4C05-B6EA-603AF37085FF}" destId="{E3AE4CBC-3AA1-422D-BCE8-11EE102FA557}" srcOrd="2" destOrd="0" parTransId="{0166A376-E72D-4F24-9A15-BA43BFA4DD6A}" sibTransId="{5F8C3C3F-925B-4559-835A-BF8B8A86333E}"/>
    <dgm:cxn modelId="{71923DDD-AA39-4714-A1AE-50B285C895C3}" type="presOf" srcId="{E3AE4CBC-3AA1-422D-BCE8-11EE102FA557}" destId="{544B7932-C557-4092-BE93-2E2A74B29A3A}" srcOrd="0" destOrd="0" presId="urn:microsoft.com/office/officeart/2008/layout/NameandTitleOrganizationalChart"/>
    <dgm:cxn modelId="{D910111B-FE05-48EF-BC20-63CF706F6E7F}" type="presParOf" srcId="{685EAE3D-BE83-4540-8224-8CF9EB3304DF}" destId="{363970AF-9D22-4854-97F8-C2F305B0E93E}" srcOrd="0" destOrd="0" presId="urn:microsoft.com/office/officeart/2008/layout/NameandTitleOrganizationalChart"/>
    <dgm:cxn modelId="{C9F4C455-14A6-40EC-9FE0-AD63EBBA59A4}" type="presParOf" srcId="{363970AF-9D22-4854-97F8-C2F305B0E93E}" destId="{341BF6F3-079F-4F9E-99F9-F9120C71FC69}" srcOrd="0" destOrd="0" presId="urn:microsoft.com/office/officeart/2008/layout/NameandTitleOrganizationalChart"/>
    <dgm:cxn modelId="{826A1809-F5B8-493F-85E0-198663699831}" type="presParOf" srcId="{341BF6F3-079F-4F9E-99F9-F9120C71FC69}" destId="{434741E8-E815-45A5-956C-AB525EE8D438}" srcOrd="0" destOrd="0" presId="urn:microsoft.com/office/officeart/2008/layout/NameandTitleOrganizationalChart"/>
    <dgm:cxn modelId="{854797F5-4F32-4730-9B3E-C3D2ED4D5841}" type="presParOf" srcId="{341BF6F3-079F-4F9E-99F9-F9120C71FC69}" destId="{F7A7F456-9EA3-46FE-BED2-B42D00E2DC88}" srcOrd="1" destOrd="0" presId="urn:microsoft.com/office/officeart/2008/layout/NameandTitleOrganizationalChart"/>
    <dgm:cxn modelId="{A5CA4E09-39E2-4FB0-AAA8-74D77703420C}" type="presParOf" srcId="{341BF6F3-079F-4F9E-99F9-F9120C71FC69}" destId="{AF274CDD-BD19-48F3-9E4F-290EB754D58D}" srcOrd="2" destOrd="0" presId="urn:microsoft.com/office/officeart/2008/layout/NameandTitleOrganizationalChart"/>
    <dgm:cxn modelId="{E1817099-4D19-4404-86A5-A3218E971A87}" type="presParOf" srcId="{363970AF-9D22-4854-97F8-C2F305B0E93E}" destId="{FFFA729F-F04A-4D84-8040-14820A68649E}" srcOrd="1" destOrd="0" presId="urn:microsoft.com/office/officeart/2008/layout/NameandTitleOrganizationalChart"/>
    <dgm:cxn modelId="{C0713FCD-B376-4282-A5A5-D16CCC9987D3}" type="presParOf" srcId="{FFFA729F-F04A-4D84-8040-14820A68649E}" destId="{43B36BB2-2D84-410A-9947-E42B718F7C46}" srcOrd="0" destOrd="0" presId="urn:microsoft.com/office/officeart/2008/layout/NameandTitleOrganizationalChart"/>
    <dgm:cxn modelId="{9D671032-E608-43F8-8C03-316DC85C7404}" type="presParOf" srcId="{FFFA729F-F04A-4D84-8040-14820A68649E}" destId="{C8E83239-E2C3-4200-BFFE-93F382C7FF3F}" srcOrd="1" destOrd="0" presId="urn:microsoft.com/office/officeart/2008/layout/NameandTitleOrganizationalChart"/>
    <dgm:cxn modelId="{A3F09043-483E-4C35-A28B-F80FD482DCE3}" type="presParOf" srcId="{C8E83239-E2C3-4200-BFFE-93F382C7FF3F}" destId="{383A69BA-16D8-42F9-8334-7F435575934A}" srcOrd="0" destOrd="0" presId="urn:microsoft.com/office/officeart/2008/layout/NameandTitleOrganizationalChart"/>
    <dgm:cxn modelId="{6466171E-39DE-4A83-94ED-15B9BAD6CB24}" type="presParOf" srcId="{383A69BA-16D8-42F9-8334-7F435575934A}" destId="{5D6CF049-6EAC-4324-ADAB-CEDCEE2A42BB}" srcOrd="0" destOrd="0" presId="urn:microsoft.com/office/officeart/2008/layout/NameandTitleOrganizationalChart"/>
    <dgm:cxn modelId="{BF48DA1C-BE00-428F-BD4D-DAA8AF4AB52F}" type="presParOf" srcId="{383A69BA-16D8-42F9-8334-7F435575934A}" destId="{1B1E92F0-8CE8-41B5-9626-503C49FD04F0}" srcOrd="1" destOrd="0" presId="urn:microsoft.com/office/officeart/2008/layout/NameandTitleOrganizationalChart"/>
    <dgm:cxn modelId="{4B210541-FE73-4AFB-9225-63B5BE66B77A}" type="presParOf" srcId="{383A69BA-16D8-42F9-8334-7F435575934A}" destId="{668AA11A-AA62-4018-B4ED-81E2A06A0B8A}" srcOrd="2" destOrd="0" presId="urn:microsoft.com/office/officeart/2008/layout/NameandTitleOrganizationalChart"/>
    <dgm:cxn modelId="{98191A8B-9CAA-426C-9589-DCD9A178134F}" type="presParOf" srcId="{C8E83239-E2C3-4200-BFFE-93F382C7FF3F}" destId="{D0978683-A9A9-4E41-B4D2-E19B92DE24BC}" srcOrd="1" destOrd="0" presId="urn:microsoft.com/office/officeart/2008/layout/NameandTitleOrganizationalChart"/>
    <dgm:cxn modelId="{F268B7B7-A53D-4A12-A341-1C34036B086B}" type="presParOf" srcId="{C8E83239-E2C3-4200-BFFE-93F382C7FF3F}" destId="{D565D912-8EE5-44CA-B879-25CF27D2471C}" srcOrd="2" destOrd="0" presId="urn:microsoft.com/office/officeart/2008/layout/NameandTitleOrganizationalChart"/>
    <dgm:cxn modelId="{B2CDBA49-2782-41E5-8E2B-385E90A495F3}" type="presParOf" srcId="{FFFA729F-F04A-4D84-8040-14820A68649E}" destId="{E2727C61-536F-4D8C-AF5E-53EF898D3110}" srcOrd="2" destOrd="0" presId="urn:microsoft.com/office/officeart/2008/layout/NameandTitleOrganizationalChart"/>
    <dgm:cxn modelId="{66057666-800B-4353-8DB9-DF4F45D5A7AB}" type="presParOf" srcId="{FFFA729F-F04A-4D84-8040-14820A68649E}" destId="{CE1DB57A-42AF-4046-8895-2C32A07DF36F}" srcOrd="3" destOrd="0" presId="urn:microsoft.com/office/officeart/2008/layout/NameandTitleOrganizationalChart"/>
    <dgm:cxn modelId="{A2A065C7-81A3-4D6D-BD55-8713A8CCBE60}" type="presParOf" srcId="{CE1DB57A-42AF-4046-8895-2C32A07DF36F}" destId="{94441D42-0883-49BF-9CEE-65B3BA91F892}" srcOrd="0" destOrd="0" presId="urn:microsoft.com/office/officeart/2008/layout/NameandTitleOrganizationalChart"/>
    <dgm:cxn modelId="{7F9686AB-69EF-4082-A0CC-0565B5CBB49E}" type="presParOf" srcId="{94441D42-0883-49BF-9CEE-65B3BA91F892}" destId="{4DF5B0A9-2E17-4EBD-8FC5-94881F1CEDBA}" srcOrd="0" destOrd="0" presId="urn:microsoft.com/office/officeart/2008/layout/NameandTitleOrganizationalChart"/>
    <dgm:cxn modelId="{7CF001C6-1661-4734-869C-4D4D747C5B81}" type="presParOf" srcId="{94441D42-0883-49BF-9CEE-65B3BA91F892}" destId="{F890314C-B770-4404-BF76-F0851D2E9420}" srcOrd="1" destOrd="0" presId="urn:microsoft.com/office/officeart/2008/layout/NameandTitleOrganizationalChart"/>
    <dgm:cxn modelId="{A0A3B661-20A9-44AF-ABA5-143C1584D63A}" type="presParOf" srcId="{94441D42-0883-49BF-9CEE-65B3BA91F892}" destId="{7365FA89-57E5-4FA0-8DAE-8DAFC79741C6}" srcOrd="2" destOrd="0" presId="urn:microsoft.com/office/officeart/2008/layout/NameandTitleOrganizationalChart"/>
    <dgm:cxn modelId="{6CEE48F2-EF28-47D0-902F-AF2CB23EEA87}" type="presParOf" srcId="{CE1DB57A-42AF-4046-8895-2C32A07DF36F}" destId="{8513602A-6613-4FE5-BBFD-01BC1916ED72}" srcOrd="1" destOrd="0" presId="urn:microsoft.com/office/officeart/2008/layout/NameandTitleOrganizationalChart"/>
    <dgm:cxn modelId="{709AC545-29CF-4C8F-94A1-2896FF7241A4}" type="presParOf" srcId="{CE1DB57A-42AF-4046-8895-2C32A07DF36F}" destId="{BFEF8249-F8EB-42F4-8711-42F2ED46D095}" srcOrd="2" destOrd="0" presId="urn:microsoft.com/office/officeart/2008/layout/NameandTitleOrganizationalChart"/>
    <dgm:cxn modelId="{2AFFA1BF-EF4B-42D7-9B0B-BA1AA07D3B63}" type="presParOf" srcId="{FFFA729F-F04A-4D84-8040-14820A68649E}" destId="{4A82084D-7FC9-4EC4-82C6-44D3BA25860E}" srcOrd="4" destOrd="0" presId="urn:microsoft.com/office/officeart/2008/layout/NameandTitleOrganizationalChart"/>
    <dgm:cxn modelId="{0DFE13C5-850D-4692-8662-38FAAB1B52A5}" type="presParOf" srcId="{FFFA729F-F04A-4D84-8040-14820A68649E}" destId="{50CDDDCC-7F41-487E-B734-2791D29DE7FD}" srcOrd="5" destOrd="0" presId="urn:microsoft.com/office/officeart/2008/layout/NameandTitleOrganizationalChart"/>
    <dgm:cxn modelId="{C98A5246-B019-4B58-A49C-0B95374BE53C}" type="presParOf" srcId="{50CDDDCC-7F41-487E-B734-2791D29DE7FD}" destId="{C64CEFE5-6E13-416B-BFDE-181EF777DBAD}" srcOrd="0" destOrd="0" presId="urn:microsoft.com/office/officeart/2008/layout/NameandTitleOrganizationalChart"/>
    <dgm:cxn modelId="{108D1E16-6689-46DB-8010-57CBAE6E53C2}" type="presParOf" srcId="{C64CEFE5-6E13-416B-BFDE-181EF777DBAD}" destId="{544B7932-C557-4092-BE93-2E2A74B29A3A}" srcOrd="0" destOrd="0" presId="urn:microsoft.com/office/officeart/2008/layout/NameandTitleOrganizationalChart"/>
    <dgm:cxn modelId="{9E5C97EE-69EB-4C9C-AF41-D72EE394408C}" type="presParOf" srcId="{C64CEFE5-6E13-416B-BFDE-181EF777DBAD}" destId="{DBC5C837-1C4D-4003-A1D8-32DEA0CE3AEB}" srcOrd="1" destOrd="0" presId="urn:microsoft.com/office/officeart/2008/layout/NameandTitleOrganizationalChart"/>
    <dgm:cxn modelId="{52AB58D8-D919-4416-9DE1-3676CA4ADB1A}" type="presParOf" srcId="{C64CEFE5-6E13-416B-BFDE-181EF777DBAD}" destId="{2837D6DD-7FA6-4093-968A-0A125C25C3E5}" srcOrd="2" destOrd="0" presId="urn:microsoft.com/office/officeart/2008/layout/NameandTitleOrganizationalChart"/>
    <dgm:cxn modelId="{33B3F517-40E9-47AF-A26F-0F90B4487449}" type="presParOf" srcId="{50CDDDCC-7F41-487E-B734-2791D29DE7FD}" destId="{D502DF29-3511-4C65-A9C9-A8E3AB04FF7F}" srcOrd="1" destOrd="0" presId="urn:microsoft.com/office/officeart/2008/layout/NameandTitleOrganizationalChart"/>
    <dgm:cxn modelId="{9ADEF74F-0C40-4CCD-AB30-1BD9E6C78BBA}" type="presParOf" srcId="{50CDDDCC-7F41-487E-B734-2791D29DE7FD}" destId="{8EF8A899-7505-4DDA-9355-FDE007A5558A}" srcOrd="2" destOrd="0" presId="urn:microsoft.com/office/officeart/2008/layout/NameandTitleOrganizationalChart"/>
    <dgm:cxn modelId="{1ABA8772-8EB8-4047-9F1A-3A4C6ED282CC}" type="presParOf" srcId="{363970AF-9D22-4854-97F8-C2F305B0E93E}" destId="{6869A12F-20A1-4BCC-8199-EB7B17BB455A}" srcOrd="2" destOrd="0" presId="urn:microsoft.com/office/officeart/2008/layout/NameandTitleOrganizationalChart"/>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8CE3927A-75C0-483F-8CA2-9B913C88BF66}" type="doc">
      <dgm:prSet loTypeId="urn:microsoft.com/office/officeart/2008/layout/NameandTitleOrganizationalChart" loCatId="hierarchy" qsTypeId="urn:microsoft.com/office/officeart/2005/8/quickstyle/simple1" qsCatId="simple" csTypeId="urn:microsoft.com/office/officeart/2005/8/colors/colorful2" csCatId="colorful" phldr="1"/>
      <dgm:spPr/>
      <dgm:t>
        <a:bodyPr/>
        <a:lstStyle/>
        <a:p>
          <a:endParaRPr lang="en-US"/>
        </a:p>
      </dgm:t>
    </dgm:pt>
    <dgm:pt modelId="{37B50955-060C-4C05-B6EA-603AF37085FF}">
      <dgm:prSet phldrT="[Text]"/>
      <dgm:spPr>
        <a:xfrm>
          <a:off x="2358440" y="38"/>
          <a:ext cx="1634744" cy="84639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Transport Unit Leader</a:t>
          </a:r>
        </a:p>
      </dgm:t>
    </dgm:pt>
    <dgm:pt modelId="{85693D56-3FDA-4CCE-8948-DBA2328CB3AF}" type="parTrans" cxnId="{192CABBA-A4A5-47B5-ABA8-E30C53063683}">
      <dgm:prSet/>
      <dgm:spPr/>
      <dgm:t>
        <a:bodyPr/>
        <a:lstStyle/>
        <a:p>
          <a:endParaRPr lang="en-US"/>
        </a:p>
      </dgm:t>
    </dgm:pt>
    <dgm:pt modelId="{00119FF9-44F3-4876-970C-832E93EA2595}" type="sibTrans" cxnId="{192CABBA-A4A5-47B5-ABA8-E30C53063683}">
      <dgm:prSet/>
      <dgm:spPr>
        <a:xfrm>
          <a:off x="2505144" y="658348"/>
          <a:ext cx="1471270" cy="282132"/>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A5C50766-316A-4793-8557-CD673A8D2E2F}">
      <dgm:prSet phldrT="[Text]"/>
      <dgm:spPr>
        <a:xfrm>
          <a:off x="165235" y="1335467"/>
          <a:ext cx="1634744" cy="846398"/>
        </a:xfr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US">
            <a:solidFill>
              <a:sysClr val="window" lastClr="FFFFFF"/>
            </a:solidFill>
            <a:latin typeface="Calibri"/>
            <a:ea typeface="+mn-ea"/>
            <a:cs typeface="+mn-cs"/>
          </a:endParaRPr>
        </a:p>
      </dgm:t>
    </dgm:pt>
    <dgm:pt modelId="{3E39C993-FD78-48CC-9C39-5F8DDB0E873F}" type="parTrans" cxnId="{FBC1B19C-8FBF-4C0A-A359-9BA85BD6FAC9}">
      <dgm:prSet/>
      <dgm:spPr>
        <a:xfrm>
          <a:off x="982607" y="846437"/>
          <a:ext cx="2193205" cy="489030"/>
        </a:xfrm>
        <a:noFill/>
        <a:ln w="25400" cap="flat" cmpd="sng" algn="ctr">
          <a:solidFill>
            <a:srgbClr val="9BBB59">
              <a:hueOff val="0"/>
              <a:satOff val="0"/>
              <a:lumOff val="0"/>
              <a:alphaOff val="0"/>
            </a:srgbClr>
          </a:solidFill>
          <a:prstDash val="solid"/>
        </a:ln>
        <a:effectLst/>
      </dgm:spPr>
      <dgm:t>
        <a:bodyPr/>
        <a:lstStyle/>
        <a:p>
          <a:endParaRPr lang="en-US"/>
        </a:p>
      </dgm:t>
    </dgm:pt>
    <dgm:pt modelId="{78A4DE94-79CD-480B-B8F8-CB37231D81ED}" type="sibTrans" cxnId="{FBC1B19C-8FBF-4C0A-A359-9BA85BD6FAC9}">
      <dgm:prSet/>
      <dgm:spPr>
        <a:xfrm>
          <a:off x="234712" y="1422827"/>
          <a:ext cx="1471270" cy="651580"/>
        </a:xfr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ACD70549-BE5F-4113-B3AA-15858E67D486}">
      <dgm:prSet phldrT="[Text]"/>
      <dgm:spPr>
        <a:xfrm>
          <a:off x="2358440" y="1335467"/>
          <a:ext cx="1634744" cy="846398"/>
        </a:xfrm>
        <a:solidFill>
          <a:srgbClr val="FFFF00"/>
        </a:solidFill>
        <a:ln w="25400" cap="flat" cmpd="sng" algn="ctr">
          <a:solidFill>
            <a:sysClr val="window" lastClr="FFFFFF">
              <a:hueOff val="0"/>
              <a:satOff val="0"/>
              <a:lumOff val="0"/>
              <a:alphaOff val="0"/>
            </a:sysClr>
          </a:solidFill>
          <a:prstDash val="solid"/>
        </a:ln>
        <a:effectLst/>
      </dgm:spPr>
      <dgm:t>
        <a:bodyPr/>
        <a:lstStyle/>
        <a:p>
          <a:endParaRPr lang="en-US">
            <a:solidFill>
              <a:sysClr val="window" lastClr="FFFFFF"/>
            </a:solidFill>
            <a:latin typeface="Calibri"/>
            <a:ea typeface="+mn-ea"/>
            <a:cs typeface="+mn-cs"/>
          </a:endParaRPr>
        </a:p>
      </dgm:t>
    </dgm:pt>
    <dgm:pt modelId="{ED4ED6CF-E5D6-4C28-B80E-4ECB47EDB7B7}" type="parTrans" cxnId="{331B4E07-49BD-4EB2-91BB-B43C3E02DB5D}">
      <dgm:prSet/>
      <dgm:spPr>
        <a:xfrm>
          <a:off x="3130092" y="846437"/>
          <a:ext cx="91440" cy="489030"/>
        </a:xfrm>
        <a:noFill/>
        <a:ln w="25400" cap="flat" cmpd="sng" algn="ctr">
          <a:solidFill>
            <a:srgbClr val="9BBB59">
              <a:hueOff val="0"/>
              <a:satOff val="0"/>
              <a:lumOff val="0"/>
              <a:alphaOff val="0"/>
            </a:srgbClr>
          </a:solidFill>
          <a:prstDash val="solid"/>
        </a:ln>
        <a:effectLst/>
      </dgm:spPr>
      <dgm:t>
        <a:bodyPr/>
        <a:lstStyle/>
        <a:p>
          <a:endParaRPr lang="en-US"/>
        </a:p>
      </dgm:t>
    </dgm:pt>
    <dgm:pt modelId="{8C3AC8EF-C191-4954-84C6-9612FB0402DC}" type="sibTrans" cxnId="{331B4E07-49BD-4EB2-91BB-B43C3E02DB5D}">
      <dgm:prSet/>
      <dgm:spPr>
        <a:xfrm>
          <a:off x="2462241" y="1433687"/>
          <a:ext cx="1471270" cy="664185"/>
        </a:xfrm>
        <a:solidFill>
          <a:sysClr val="window" lastClr="FFFFFF">
            <a:alpha val="90000"/>
            <a:hueOff val="0"/>
            <a:satOff val="0"/>
            <a:lumOff val="0"/>
            <a:alphaOff val="0"/>
          </a:sysClr>
        </a:solidFill>
        <a:ln w="25400" cap="flat" cmpd="sng" algn="ctr">
          <a:solidFill>
            <a:srgbClr val="C0504D">
              <a:hueOff val="2340759"/>
              <a:satOff val="-2919"/>
              <a:lumOff val="686"/>
              <a:alphaOff val="0"/>
            </a:srgbClr>
          </a:solidFill>
          <a:prstDash val="solid"/>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E3AE4CBC-3AA1-422D-BCE8-11EE102FA557}">
      <dgm:prSet/>
      <dgm:spPr>
        <a:xfrm>
          <a:off x="4551645" y="1335467"/>
          <a:ext cx="1634744" cy="846398"/>
        </a:xfrm>
        <a:solidFill>
          <a:srgbClr val="C0504D">
            <a:hueOff val="4681519"/>
            <a:satOff val="-5839"/>
            <a:lumOff val="1373"/>
            <a:alphaOff val="0"/>
          </a:srgbClr>
        </a:solidFill>
        <a:ln w="25400" cap="flat" cmpd="sng" algn="ctr">
          <a:solidFill>
            <a:sysClr val="window" lastClr="FFFFFF">
              <a:hueOff val="0"/>
              <a:satOff val="0"/>
              <a:lumOff val="0"/>
              <a:alphaOff val="0"/>
            </a:sysClr>
          </a:solidFill>
          <a:prstDash val="solid"/>
        </a:ln>
        <a:effectLst/>
      </dgm:spPr>
      <dgm:t>
        <a:bodyPr/>
        <a:lstStyle/>
        <a:p>
          <a:endParaRPr lang="en-US">
            <a:solidFill>
              <a:sysClr val="window" lastClr="FFFFFF"/>
            </a:solidFill>
            <a:latin typeface="Calibri"/>
            <a:ea typeface="+mn-ea"/>
            <a:cs typeface="+mn-cs"/>
          </a:endParaRPr>
        </a:p>
      </dgm:t>
    </dgm:pt>
    <dgm:pt modelId="{0166A376-E72D-4F24-9A15-BA43BFA4DD6A}" type="parTrans" cxnId="{FFE67DD8-5E5E-406F-BF29-909B2C678BA2}">
      <dgm:prSet/>
      <dgm:spPr>
        <a:xfrm>
          <a:off x="3175812" y="846437"/>
          <a:ext cx="2193205" cy="489030"/>
        </a:xfrm>
        <a:noFill/>
        <a:ln w="25400" cap="flat" cmpd="sng" algn="ctr">
          <a:solidFill>
            <a:srgbClr val="9BBB59">
              <a:hueOff val="0"/>
              <a:satOff val="0"/>
              <a:lumOff val="0"/>
              <a:alphaOff val="0"/>
            </a:srgbClr>
          </a:solidFill>
          <a:prstDash val="solid"/>
        </a:ln>
        <a:effectLst/>
      </dgm:spPr>
      <dgm:t>
        <a:bodyPr/>
        <a:lstStyle/>
        <a:p>
          <a:endParaRPr lang="en-US"/>
        </a:p>
      </dgm:t>
    </dgm:pt>
    <dgm:pt modelId="{5F8C3C3F-925B-4559-835A-BF8B8A86333E}" type="sibTrans" cxnId="{FFE67DD8-5E5E-406F-BF29-909B2C678BA2}">
      <dgm:prSet/>
      <dgm:spPr>
        <a:xfrm>
          <a:off x="4646869" y="1461250"/>
          <a:ext cx="1471270" cy="643395"/>
        </a:xfrm>
        <a:solidFill>
          <a:sysClr val="window" lastClr="FFFFFF">
            <a:alpha val="90000"/>
            <a:hueOff val="0"/>
            <a:satOff val="0"/>
            <a:lumOff val="0"/>
            <a:alphaOff val="0"/>
          </a:sysClr>
        </a:solidFill>
        <a:ln w="25400" cap="flat" cmpd="sng" algn="ctr">
          <a:solidFill>
            <a:srgbClr val="C0504D">
              <a:hueOff val="4681519"/>
              <a:satOff val="-5839"/>
              <a:lumOff val="1373"/>
              <a:alphaOff val="0"/>
            </a:srgbClr>
          </a:solidFill>
          <a:prstDash val="solid"/>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685EAE3D-BE83-4540-8224-8CF9EB3304DF}" type="pres">
      <dgm:prSet presAssocID="{8CE3927A-75C0-483F-8CA2-9B913C88BF66}" presName="hierChild1" presStyleCnt="0">
        <dgm:presLayoutVars>
          <dgm:orgChart val="1"/>
          <dgm:chPref val="1"/>
          <dgm:dir/>
          <dgm:animOne val="branch"/>
          <dgm:animLvl val="lvl"/>
          <dgm:resizeHandles/>
        </dgm:presLayoutVars>
      </dgm:prSet>
      <dgm:spPr/>
    </dgm:pt>
    <dgm:pt modelId="{363970AF-9D22-4854-97F8-C2F305B0E93E}" type="pres">
      <dgm:prSet presAssocID="{37B50955-060C-4C05-B6EA-603AF37085FF}" presName="hierRoot1" presStyleCnt="0">
        <dgm:presLayoutVars>
          <dgm:hierBranch val="init"/>
        </dgm:presLayoutVars>
      </dgm:prSet>
      <dgm:spPr/>
    </dgm:pt>
    <dgm:pt modelId="{341BF6F3-079F-4F9E-99F9-F9120C71FC69}" type="pres">
      <dgm:prSet presAssocID="{37B50955-060C-4C05-B6EA-603AF37085FF}" presName="rootComposite1" presStyleCnt="0"/>
      <dgm:spPr/>
    </dgm:pt>
    <dgm:pt modelId="{434741E8-E815-45A5-956C-AB525EE8D438}" type="pres">
      <dgm:prSet presAssocID="{37B50955-060C-4C05-B6EA-603AF37085FF}" presName="rootText1" presStyleLbl="node0" presStyleIdx="0" presStyleCnt="1">
        <dgm:presLayoutVars>
          <dgm:chMax/>
          <dgm:chPref val="3"/>
        </dgm:presLayoutVars>
      </dgm:prSet>
      <dgm:spPr>
        <a:prstGeom prst="rect">
          <a:avLst/>
        </a:prstGeom>
      </dgm:spPr>
    </dgm:pt>
    <dgm:pt modelId="{F7A7F456-9EA3-46FE-BED2-B42D00E2DC88}" type="pres">
      <dgm:prSet presAssocID="{37B50955-060C-4C05-B6EA-603AF37085FF}" presName="titleText1" presStyleLbl="fgAcc0" presStyleIdx="0" presStyleCnt="1" custLinFactNeighborX="-47211" custLinFactNeighborY="6752">
        <dgm:presLayoutVars>
          <dgm:chMax val="0"/>
          <dgm:chPref val="0"/>
        </dgm:presLayoutVars>
      </dgm:prSet>
      <dgm:spPr>
        <a:prstGeom prst="rect">
          <a:avLst/>
        </a:prstGeom>
      </dgm:spPr>
    </dgm:pt>
    <dgm:pt modelId="{AF274CDD-BD19-48F3-9E4F-290EB754D58D}" type="pres">
      <dgm:prSet presAssocID="{37B50955-060C-4C05-B6EA-603AF37085FF}" presName="rootConnector1" presStyleLbl="node1" presStyleIdx="0" presStyleCnt="3"/>
      <dgm:spPr/>
    </dgm:pt>
    <dgm:pt modelId="{FFFA729F-F04A-4D84-8040-14820A68649E}" type="pres">
      <dgm:prSet presAssocID="{37B50955-060C-4C05-B6EA-603AF37085FF}" presName="hierChild2" presStyleCnt="0"/>
      <dgm:spPr/>
    </dgm:pt>
    <dgm:pt modelId="{43B36BB2-2D84-410A-9947-E42B718F7C46}" type="pres">
      <dgm:prSet presAssocID="{3E39C993-FD78-48CC-9C39-5F8DDB0E873F}" presName="Name37" presStyleLbl="parChTrans1D2" presStyleIdx="0" presStyleCnt="3"/>
      <dgm:spPr>
        <a:custGeom>
          <a:avLst/>
          <a:gdLst/>
          <a:ahLst/>
          <a:cxnLst/>
          <a:rect l="0" t="0" r="0" b="0"/>
          <a:pathLst>
            <a:path>
              <a:moveTo>
                <a:pt x="2193205" y="0"/>
              </a:moveTo>
              <a:lnTo>
                <a:pt x="2193205" y="291537"/>
              </a:lnTo>
              <a:lnTo>
                <a:pt x="0" y="291537"/>
              </a:lnTo>
              <a:lnTo>
                <a:pt x="0" y="489030"/>
              </a:lnTo>
            </a:path>
          </a:pathLst>
        </a:custGeom>
      </dgm:spPr>
    </dgm:pt>
    <dgm:pt modelId="{C8E83239-E2C3-4200-BFFE-93F382C7FF3F}" type="pres">
      <dgm:prSet presAssocID="{A5C50766-316A-4793-8557-CD673A8D2E2F}" presName="hierRoot2" presStyleCnt="0">
        <dgm:presLayoutVars>
          <dgm:hierBranch val="init"/>
        </dgm:presLayoutVars>
      </dgm:prSet>
      <dgm:spPr/>
    </dgm:pt>
    <dgm:pt modelId="{383A69BA-16D8-42F9-8334-7F435575934A}" type="pres">
      <dgm:prSet presAssocID="{A5C50766-316A-4793-8557-CD673A8D2E2F}" presName="rootComposite" presStyleCnt="0"/>
      <dgm:spPr/>
    </dgm:pt>
    <dgm:pt modelId="{5D6CF049-6EAC-4324-ADAB-CEDCEE2A42BB}" type="pres">
      <dgm:prSet presAssocID="{A5C50766-316A-4793-8557-CD673A8D2E2F}" presName="rootText" presStyleLbl="node1" presStyleIdx="0" presStyleCnt="3">
        <dgm:presLayoutVars>
          <dgm:chMax/>
          <dgm:chPref val="3"/>
        </dgm:presLayoutVars>
      </dgm:prSet>
      <dgm:spPr>
        <a:prstGeom prst="rect">
          <a:avLst/>
        </a:prstGeom>
      </dgm:spPr>
    </dgm:pt>
    <dgm:pt modelId="{1B1E92F0-8CE8-41B5-9626-503C49FD04F0}" type="pres">
      <dgm:prSet presAssocID="{A5C50766-316A-4793-8557-CD673A8D2E2F}" presName="titleText2" presStyleLbl="fgAcc1" presStyleIdx="0" presStyleCnt="3" custScaleY="230948" custLinFactY="-36895" custLinFactNeighborX="-17500" custLinFactNeighborY="-100000">
        <dgm:presLayoutVars>
          <dgm:chMax val="0"/>
          <dgm:chPref val="0"/>
        </dgm:presLayoutVars>
      </dgm:prSet>
      <dgm:spPr>
        <a:prstGeom prst="rect">
          <a:avLst/>
        </a:prstGeom>
      </dgm:spPr>
    </dgm:pt>
    <dgm:pt modelId="{668AA11A-AA62-4018-B4ED-81E2A06A0B8A}" type="pres">
      <dgm:prSet presAssocID="{A5C50766-316A-4793-8557-CD673A8D2E2F}" presName="rootConnector" presStyleLbl="node2" presStyleIdx="0" presStyleCnt="0"/>
      <dgm:spPr/>
    </dgm:pt>
    <dgm:pt modelId="{D0978683-A9A9-4E41-B4D2-E19B92DE24BC}" type="pres">
      <dgm:prSet presAssocID="{A5C50766-316A-4793-8557-CD673A8D2E2F}" presName="hierChild4" presStyleCnt="0"/>
      <dgm:spPr/>
    </dgm:pt>
    <dgm:pt modelId="{D565D912-8EE5-44CA-B879-25CF27D2471C}" type="pres">
      <dgm:prSet presAssocID="{A5C50766-316A-4793-8557-CD673A8D2E2F}" presName="hierChild5" presStyleCnt="0"/>
      <dgm:spPr/>
    </dgm:pt>
    <dgm:pt modelId="{E2727C61-536F-4D8C-AF5E-53EF898D3110}" type="pres">
      <dgm:prSet presAssocID="{ED4ED6CF-E5D6-4C28-B80E-4ECB47EDB7B7}" presName="Name37" presStyleLbl="parChTrans1D2" presStyleIdx="1" presStyleCnt="3"/>
      <dgm:spPr>
        <a:custGeom>
          <a:avLst/>
          <a:gdLst/>
          <a:ahLst/>
          <a:cxnLst/>
          <a:rect l="0" t="0" r="0" b="0"/>
          <a:pathLst>
            <a:path>
              <a:moveTo>
                <a:pt x="45720" y="0"/>
              </a:moveTo>
              <a:lnTo>
                <a:pt x="45720" y="489030"/>
              </a:lnTo>
            </a:path>
          </a:pathLst>
        </a:custGeom>
      </dgm:spPr>
    </dgm:pt>
    <dgm:pt modelId="{CE1DB57A-42AF-4046-8895-2C32A07DF36F}" type="pres">
      <dgm:prSet presAssocID="{ACD70549-BE5F-4113-B3AA-15858E67D486}" presName="hierRoot2" presStyleCnt="0">
        <dgm:presLayoutVars>
          <dgm:hierBranch val="init"/>
        </dgm:presLayoutVars>
      </dgm:prSet>
      <dgm:spPr/>
    </dgm:pt>
    <dgm:pt modelId="{94441D42-0883-49BF-9CEE-65B3BA91F892}" type="pres">
      <dgm:prSet presAssocID="{ACD70549-BE5F-4113-B3AA-15858E67D486}" presName="rootComposite" presStyleCnt="0"/>
      <dgm:spPr/>
    </dgm:pt>
    <dgm:pt modelId="{4DF5B0A9-2E17-4EBD-8FC5-94881F1CEDBA}" type="pres">
      <dgm:prSet presAssocID="{ACD70549-BE5F-4113-B3AA-15858E67D486}" presName="rootText" presStyleLbl="node1" presStyleIdx="1" presStyleCnt="3">
        <dgm:presLayoutVars>
          <dgm:chMax/>
          <dgm:chPref val="3"/>
        </dgm:presLayoutVars>
      </dgm:prSet>
      <dgm:spPr>
        <a:prstGeom prst="rect">
          <a:avLst/>
        </a:prstGeom>
      </dgm:spPr>
    </dgm:pt>
    <dgm:pt modelId="{F890314C-B770-4404-BF76-F0851D2E9420}" type="pres">
      <dgm:prSet presAssocID="{ACD70549-BE5F-4113-B3AA-15858E67D486}" presName="titleText2" presStyleLbl="fgAcc1" presStyleIdx="1" presStyleCnt="3" custScaleY="235416" custLinFactY="-30812" custLinFactNeighborX="-15167" custLinFactNeighborY="-100000">
        <dgm:presLayoutVars>
          <dgm:chMax val="0"/>
          <dgm:chPref val="0"/>
        </dgm:presLayoutVars>
      </dgm:prSet>
      <dgm:spPr>
        <a:prstGeom prst="rect">
          <a:avLst/>
        </a:prstGeom>
      </dgm:spPr>
    </dgm:pt>
    <dgm:pt modelId="{7365FA89-57E5-4FA0-8DAE-8DAFC79741C6}" type="pres">
      <dgm:prSet presAssocID="{ACD70549-BE5F-4113-B3AA-15858E67D486}" presName="rootConnector" presStyleLbl="node2" presStyleIdx="0" presStyleCnt="0"/>
      <dgm:spPr/>
    </dgm:pt>
    <dgm:pt modelId="{8513602A-6613-4FE5-BBFD-01BC1916ED72}" type="pres">
      <dgm:prSet presAssocID="{ACD70549-BE5F-4113-B3AA-15858E67D486}" presName="hierChild4" presStyleCnt="0"/>
      <dgm:spPr/>
    </dgm:pt>
    <dgm:pt modelId="{BFEF8249-F8EB-42F4-8711-42F2ED46D095}" type="pres">
      <dgm:prSet presAssocID="{ACD70549-BE5F-4113-B3AA-15858E67D486}" presName="hierChild5" presStyleCnt="0"/>
      <dgm:spPr/>
    </dgm:pt>
    <dgm:pt modelId="{4A82084D-7FC9-4EC4-82C6-44D3BA25860E}" type="pres">
      <dgm:prSet presAssocID="{0166A376-E72D-4F24-9A15-BA43BFA4DD6A}" presName="Name37" presStyleLbl="parChTrans1D2" presStyleIdx="2" presStyleCnt="3"/>
      <dgm:spPr>
        <a:custGeom>
          <a:avLst/>
          <a:gdLst/>
          <a:ahLst/>
          <a:cxnLst/>
          <a:rect l="0" t="0" r="0" b="0"/>
          <a:pathLst>
            <a:path>
              <a:moveTo>
                <a:pt x="0" y="0"/>
              </a:moveTo>
              <a:lnTo>
                <a:pt x="0" y="291537"/>
              </a:lnTo>
              <a:lnTo>
                <a:pt x="2193205" y="291537"/>
              </a:lnTo>
              <a:lnTo>
                <a:pt x="2193205" y="489030"/>
              </a:lnTo>
            </a:path>
          </a:pathLst>
        </a:custGeom>
      </dgm:spPr>
    </dgm:pt>
    <dgm:pt modelId="{50CDDDCC-7F41-487E-B734-2791D29DE7FD}" type="pres">
      <dgm:prSet presAssocID="{E3AE4CBC-3AA1-422D-BCE8-11EE102FA557}" presName="hierRoot2" presStyleCnt="0">
        <dgm:presLayoutVars>
          <dgm:hierBranch val="init"/>
        </dgm:presLayoutVars>
      </dgm:prSet>
      <dgm:spPr/>
    </dgm:pt>
    <dgm:pt modelId="{C64CEFE5-6E13-416B-BFDE-181EF777DBAD}" type="pres">
      <dgm:prSet presAssocID="{E3AE4CBC-3AA1-422D-BCE8-11EE102FA557}" presName="rootComposite" presStyleCnt="0"/>
      <dgm:spPr/>
    </dgm:pt>
    <dgm:pt modelId="{544B7932-C557-4092-BE93-2E2A74B29A3A}" type="pres">
      <dgm:prSet presAssocID="{E3AE4CBC-3AA1-422D-BCE8-11EE102FA557}" presName="rootText" presStyleLbl="node1" presStyleIdx="2" presStyleCnt="3">
        <dgm:presLayoutVars>
          <dgm:chMax/>
          <dgm:chPref val="3"/>
        </dgm:presLayoutVars>
      </dgm:prSet>
      <dgm:spPr>
        <a:prstGeom prst="rect">
          <a:avLst/>
        </a:prstGeom>
      </dgm:spPr>
    </dgm:pt>
    <dgm:pt modelId="{DBC5C837-1C4D-4003-A1D8-32DEA0CE3AEB}" type="pres">
      <dgm:prSet presAssocID="{E3AE4CBC-3AA1-422D-BCE8-11EE102FA557}" presName="titleText2" presStyleLbl="fgAcc1" presStyleIdx="2" presStyleCnt="3" custScaleY="228047" custLinFactY="-24727" custLinFactNeighborX="-15750" custLinFactNeighborY="-100000">
        <dgm:presLayoutVars>
          <dgm:chMax val="0"/>
          <dgm:chPref val="0"/>
        </dgm:presLayoutVars>
      </dgm:prSet>
      <dgm:spPr>
        <a:prstGeom prst="rect">
          <a:avLst/>
        </a:prstGeom>
      </dgm:spPr>
    </dgm:pt>
    <dgm:pt modelId="{2837D6DD-7FA6-4093-968A-0A125C25C3E5}" type="pres">
      <dgm:prSet presAssocID="{E3AE4CBC-3AA1-422D-BCE8-11EE102FA557}" presName="rootConnector" presStyleLbl="node2" presStyleIdx="0" presStyleCnt="0"/>
      <dgm:spPr/>
    </dgm:pt>
    <dgm:pt modelId="{D502DF29-3511-4C65-A9C9-A8E3AB04FF7F}" type="pres">
      <dgm:prSet presAssocID="{E3AE4CBC-3AA1-422D-BCE8-11EE102FA557}" presName="hierChild4" presStyleCnt="0"/>
      <dgm:spPr/>
    </dgm:pt>
    <dgm:pt modelId="{8EF8A899-7505-4DDA-9355-FDE007A5558A}" type="pres">
      <dgm:prSet presAssocID="{E3AE4CBC-3AA1-422D-BCE8-11EE102FA557}" presName="hierChild5" presStyleCnt="0"/>
      <dgm:spPr/>
    </dgm:pt>
    <dgm:pt modelId="{6869A12F-20A1-4BCC-8199-EB7B17BB455A}" type="pres">
      <dgm:prSet presAssocID="{37B50955-060C-4C05-B6EA-603AF37085FF}" presName="hierChild3" presStyleCnt="0"/>
      <dgm:spPr/>
    </dgm:pt>
  </dgm:ptLst>
  <dgm:cxnLst>
    <dgm:cxn modelId="{E64C8F05-E441-47AB-BF68-0DCDEB16B143}" type="presOf" srcId="{ACD70549-BE5F-4113-B3AA-15858E67D486}" destId="{4DF5B0A9-2E17-4EBD-8FC5-94881F1CEDBA}" srcOrd="0" destOrd="0" presId="urn:microsoft.com/office/officeart/2008/layout/NameandTitleOrganizationalChart"/>
    <dgm:cxn modelId="{331B4E07-49BD-4EB2-91BB-B43C3E02DB5D}" srcId="{37B50955-060C-4C05-B6EA-603AF37085FF}" destId="{ACD70549-BE5F-4113-B3AA-15858E67D486}" srcOrd="1" destOrd="0" parTransId="{ED4ED6CF-E5D6-4C28-B80E-4ECB47EDB7B7}" sibTransId="{8C3AC8EF-C191-4954-84C6-9612FB0402DC}"/>
    <dgm:cxn modelId="{8E24021B-5154-48C5-8B64-63882F5C4ED8}" type="presOf" srcId="{37B50955-060C-4C05-B6EA-603AF37085FF}" destId="{AF274CDD-BD19-48F3-9E4F-290EB754D58D}" srcOrd="1" destOrd="0" presId="urn:microsoft.com/office/officeart/2008/layout/NameandTitleOrganizationalChart"/>
    <dgm:cxn modelId="{9E328F25-F3CC-46B7-A3F6-251B11FBFAE5}" type="presOf" srcId="{ACD70549-BE5F-4113-B3AA-15858E67D486}" destId="{7365FA89-57E5-4FA0-8DAE-8DAFC79741C6}" srcOrd="1" destOrd="0" presId="urn:microsoft.com/office/officeart/2008/layout/NameandTitleOrganizationalChart"/>
    <dgm:cxn modelId="{51DF2D37-336A-401B-8231-46BC7A3F0225}" type="presOf" srcId="{0166A376-E72D-4F24-9A15-BA43BFA4DD6A}" destId="{4A82084D-7FC9-4EC4-82C6-44D3BA25860E}" srcOrd="0" destOrd="0" presId="urn:microsoft.com/office/officeart/2008/layout/NameandTitleOrganizationalChart"/>
    <dgm:cxn modelId="{E33BE04D-1729-42EA-9154-3459851FDFB4}" type="presOf" srcId="{3E39C993-FD78-48CC-9C39-5F8DDB0E873F}" destId="{43B36BB2-2D84-410A-9947-E42B718F7C46}" srcOrd="0" destOrd="0" presId="urn:microsoft.com/office/officeart/2008/layout/NameandTitleOrganizationalChart"/>
    <dgm:cxn modelId="{4D048D7B-CBF9-4F80-B6AD-8B6B758FF6F2}" type="presOf" srcId="{E3AE4CBC-3AA1-422D-BCE8-11EE102FA557}" destId="{2837D6DD-7FA6-4093-968A-0A125C25C3E5}" srcOrd="1" destOrd="0" presId="urn:microsoft.com/office/officeart/2008/layout/NameandTitleOrganizationalChart"/>
    <dgm:cxn modelId="{AA523189-71D9-4D9D-A8C3-77A70DEA65AE}" type="presOf" srcId="{5F8C3C3F-925B-4559-835A-BF8B8A86333E}" destId="{DBC5C837-1C4D-4003-A1D8-32DEA0CE3AEB}" srcOrd="0" destOrd="0" presId="urn:microsoft.com/office/officeart/2008/layout/NameandTitleOrganizationalChart"/>
    <dgm:cxn modelId="{C6C1BE8B-6287-4E0D-8664-983D56E98717}" type="presOf" srcId="{E3AE4CBC-3AA1-422D-BCE8-11EE102FA557}" destId="{544B7932-C557-4092-BE93-2E2A74B29A3A}" srcOrd="0" destOrd="0" presId="urn:microsoft.com/office/officeart/2008/layout/NameandTitleOrganizationalChart"/>
    <dgm:cxn modelId="{33F7298E-E4B0-4F33-8FFB-EEC227671FAA}" type="presOf" srcId="{A5C50766-316A-4793-8557-CD673A8D2E2F}" destId="{5D6CF049-6EAC-4324-ADAB-CEDCEE2A42BB}" srcOrd="0" destOrd="0" presId="urn:microsoft.com/office/officeart/2008/layout/NameandTitleOrganizationalChart"/>
    <dgm:cxn modelId="{FBC1B19C-8FBF-4C0A-A359-9BA85BD6FAC9}" srcId="{37B50955-060C-4C05-B6EA-603AF37085FF}" destId="{A5C50766-316A-4793-8557-CD673A8D2E2F}" srcOrd="0" destOrd="0" parTransId="{3E39C993-FD78-48CC-9C39-5F8DDB0E873F}" sibTransId="{78A4DE94-79CD-480B-B8F8-CB37231D81ED}"/>
    <dgm:cxn modelId="{9B93C2A0-D9AB-4103-81BB-87BD73EBD27A}" type="presOf" srcId="{00119FF9-44F3-4876-970C-832E93EA2595}" destId="{F7A7F456-9EA3-46FE-BED2-B42D00E2DC88}" srcOrd="0" destOrd="0" presId="urn:microsoft.com/office/officeart/2008/layout/NameandTitleOrganizationalChart"/>
    <dgm:cxn modelId="{A8B34AB2-2AF2-4A2C-8193-3123BA34EE30}" type="presOf" srcId="{A5C50766-316A-4793-8557-CD673A8D2E2F}" destId="{668AA11A-AA62-4018-B4ED-81E2A06A0B8A}" srcOrd="1" destOrd="0" presId="urn:microsoft.com/office/officeart/2008/layout/NameandTitleOrganizationalChart"/>
    <dgm:cxn modelId="{A2E3E7B7-C261-4ABD-8B1D-FA49D3ED7034}" type="presOf" srcId="{8C3AC8EF-C191-4954-84C6-9612FB0402DC}" destId="{F890314C-B770-4404-BF76-F0851D2E9420}" srcOrd="0" destOrd="0" presId="urn:microsoft.com/office/officeart/2008/layout/NameandTitleOrganizationalChart"/>
    <dgm:cxn modelId="{192CABBA-A4A5-47B5-ABA8-E30C53063683}" srcId="{8CE3927A-75C0-483F-8CA2-9B913C88BF66}" destId="{37B50955-060C-4C05-B6EA-603AF37085FF}" srcOrd="0" destOrd="0" parTransId="{85693D56-3FDA-4CCE-8948-DBA2328CB3AF}" sibTransId="{00119FF9-44F3-4876-970C-832E93EA2595}"/>
    <dgm:cxn modelId="{3C1E79C4-6835-432D-9476-C83A0F821976}" type="presOf" srcId="{78A4DE94-79CD-480B-B8F8-CB37231D81ED}" destId="{1B1E92F0-8CE8-41B5-9626-503C49FD04F0}" srcOrd="0" destOrd="0" presId="urn:microsoft.com/office/officeart/2008/layout/NameandTitleOrganizationalChart"/>
    <dgm:cxn modelId="{BF8CF4C5-FB64-40FE-B708-B8C1841BE0C5}" type="presOf" srcId="{37B50955-060C-4C05-B6EA-603AF37085FF}" destId="{434741E8-E815-45A5-956C-AB525EE8D438}" srcOrd="0" destOrd="0" presId="urn:microsoft.com/office/officeart/2008/layout/NameandTitleOrganizationalChart"/>
    <dgm:cxn modelId="{FFE67DD8-5E5E-406F-BF29-909B2C678BA2}" srcId="{37B50955-060C-4C05-B6EA-603AF37085FF}" destId="{E3AE4CBC-3AA1-422D-BCE8-11EE102FA557}" srcOrd="2" destOrd="0" parTransId="{0166A376-E72D-4F24-9A15-BA43BFA4DD6A}" sibTransId="{5F8C3C3F-925B-4559-835A-BF8B8A86333E}"/>
    <dgm:cxn modelId="{A30A6DEE-712F-4B5E-99A4-13E3A68B98CB}" type="presOf" srcId="{8CE3927A-75C0-483F-8CA2-9B913C88BF66}" destId="{685EAE3D-BE83-4540-8224-8CF9EB3304DF}" srcOrd="0" destOrd="0" presId="urn:microsoft.com/office/officeart/2008/layout/NameandTitleOrganizationalChart"/>
    <dgm:cxn modelId="{35D4B8FF-DD55-4D9D-B05A-5B6156E96B25}" type="presOf" srcId="{ED4ED6CF-E5D6-4C28-B80E-4ECB47EDB7B7}" destId="{E2727C61-536F-4D8C-AF5E-53EF898D3110}" srcOrd="0" destOrd="0" presId="urn:microsoft.com/office/officeart/2008/layout/NameandTitleOrganizationalChart"/>
    <dgm:cxn modelId="{A23EFA13-05E3-468D-B7AE-94D7FC177F83}" type="presParOf" srcId="{685EAE3D-BE83-4540-8224-8CF9EB3304DF}" destId="{363970AF-9D22-4854-97F8-C2F305B0E93E}" srcOrd="0" destOrd="0" presId="urn:microsoft.com/office/officeart/2008/layout/NameandTitleOrganizationalChart"/>
    <dgm:cxn modelId="{FFD84DCB-1F07-430A-B132-249E5EEC7F60}" type="presParOf" srcId="{363970AF-9D22-4854-97F8-C2F305B0E93E}" destId="{341BF6F3-079F-4F9E-99F9-F9120C71FC69}" srcOrd="0" destOrd="0" presId="urn:microsoft.com/office/officeart/2008/layout/NameandTitleOrganizationalChart"/>
    <dgm:cxn modelId="{455F6757-117B-41E0-86F0-A517A3533E63}" type="presParOf" srcId="{341BF6F3-079F-4F9E-99F9-F9120C71FC69}" destId="{434741E8-E815-45A5-956C-AB525EE8D438}" srcOrd="0" destOrd="0" presId="urn:microsoft.com/office/officeart/2008/layout/NameandTitleOrganizationalChart"/>
    <dgm:cxn modelId="{D7F45F68-C52D-40C0-813D-74D4CD9885D5}" type="presParOf" srcId="{341BF6F3-079F-4F9E-99F9-F9120C71FC69}" destId="{F7A7F456-9EA3-46FE-BED2-B42D00E2DC88}" srcOrd="1" destOrd="0" presId="urn:microsoft.com/office/officeart/2008/layout/NameandTitleOrganizationalChart"/>
    <dgm:cxn modelId="{D6E152F4-7F23-4490-A710-7BFBF678FB89}" type="presParOf" srcId="{341BF6F3-079F-4F9E-99F9-F9120C71FC69}" destId="{AF274CDD-BD19-48F3-9E4F-290EB754D58D}" srcOrd="2" destOrd="0" presId="urn:microsoft.com/office/officeart/2008/layout/NameandTitleOrganizationalChart"/>
    <dgm:cxn modelId="{A8DEDBAC-4D79-4BDE-996B-0F9F0B9E24BE}" type="presParOf" srcId="{363970AF-9D22-4854-97F8-C2F305B0E93E}" destId="{FFFA729F-F04A-4D84-8040-14820A68649E}" srcOrd="1" destOrd="0" presId="urn:microsoft.com/office/officeart/2008/layout/NameandTitleOrganizationalChart"/>
    <dgm:cxn modelId="{436449B6-69DA-4869-AC9F-3648B75168A8}" type="presParOf" srcId="{FFFA729F-F04A-4D84-8040-14820A68649E}" destId="{43B36BB2-2D84-410A-9947-E42B718F7C46}" srcOrd="0" destOrd="0" presId="urn:microsoft.com/office/officeart/2008/layout/NameandTitleOrganizationalChart"/>
    <dgm:cxn modelId="{67A88A12-49EF-4F8B-B721-ED94E13A7DCB}" type="presParOf" srcId="{FFFA729F-F04A-4D84-8040-14820A68649E}" destId="{C8E83239-E2C3-4200-BFFE-93F382C7FF3F}" srcOrd="1" destOrd="0" presId="urn:microsoft.com/office/officeart/2008/layout/NameandTitleOrganizationalChart"/>
    <dgm:cxn modelId="{20730F7B-9058-4E2E-A3D0-A841D4FFB82B}" type="presParOf" srcId="{C8E83239-E2C3-4200-BFFE-93F382C7FF3F}" destId="{383A69BA-16D8-42F9-8334-7F435575934A}" srcOrd="0" destOrd="0" presId="urn:microsoft.com/office/officeart/2008/layout/NameandTitleOrganizationalChart"/>
    <dgm:cxn modelId="{15E71100-C3C7-496F-8FD6-D7DE5A083F8D}" type="presParOf" srcId="{383A69BA-16D8-42F9-8334-7F435575934A}" destId="{5D6CF049-6EAC-4324-ADAB-CEDCEE2A42BB}" srcOrd="0" destOrd="0" presId="urn:microsoft.com/office/officeart/2008/layout/NameandTitleOrganizationalChart"/>
    <dgm:cxn modelId="{0F1E9DF4-A08D-4F75-B4C4-27B65A0F0290}" type="presParOf" srcId="{383A69BA-16D8-42F9-8334-7F435575934A}" destId="{1B1E92F0-8CE8-41B5-9626-503C49FD04F0}" srcOrd="1" destOrd="0" presId="urn:microsoft.com/office/officeart/2008/layout/NameandTitleOrganizationalChart"/>
    <dgm:cxn modelId="{2B39BDAF-2A7E-4900-A35D-322F0850F9DF}" type="presParOf" srcId="{383A69BA-16D8-42F9-8334-7F435575934A}" destId="{668AA11A-AA62-4018-B4ED-81E2A06A0B8A}" srcOrd="2" destOrd="0" presId="urn:microsoft.com/office/officeart/2008/layout/NameandTitleOrganizationalChart"/>
    <dgm:cxn modelId="{81311B96-A463-470A-93AD-8D56DE833E81}" type="presParOf" srcId="{C8E83239-E2C3-4200-BFFE-93F382C7FF3F}" destId="{D0978683-A9A9-4E41-B4D2-E19B92DE24BC}" srcOrd="1" destOrd="0" presId="urn:microsoft.com/office/officeart/2008/layout/NameandTitleOrganizationalChart"/>
    <dgm:cxn modelId="{129DB818-7B4D-40B4-B882-CD52837A45BF}" type="presParOf" srcId="{C8E83239-E2C3-4200-BFFE-93F382C7FF3F}" destId="{D565D912-8EE5-44CA-B879-25CF27D2471C}" srcOrd="2" destOrd="0" presId="urn:microsoft.com/office/officeart/2008/layout/NameandTitleOrganizationalChart"/>
    <dgm:cxn modelId="{E92947F6-78C0-4F36-AE8B-CB88C67BD80C}" type="presParOf" srcId="{FFFA729F-F04A-4D84-8040-14820A68649E}" destId="{E2727C61-536F-4D8C-AF5E-53EF898D3110}" srcOrd="2" destOrd="0" presId="urn:microsoft.com/office/officeart/2008/layout/NameandTitleOrganizationalChart"/>
    <dgm:cxn modelId="{941F6C3F-B59D-401F-8975-0864345112FA}" type="presParOf" srcId="{FFFA729F-F04A-4D84-8040-14820A68649E}" destId="{CE1DB57A-42AF-4046-8895-2C32A07DF36F}" srcOrd="3" destOrd="0" presId="urn:microsoft.com/office/officeart/2008/layout/NameandTitleOrganizationalChart"/>
    <dgm:cxn modelId="{A99975F9-CB30-46A6-AC96-2AE59FFF865E}" type="presParOf" srcId="{CE1DB57A-42AF-4046-8895-2C32A07DF36F}" destId="{94441D42-0883-49BF-9CEE-65B3BA91F892}" srcOrd="0" destOrd="0" presId="urn:microsoft.com/office/officeart/2008/layout/NameandTitleOrganizationalChart"/>
    <dgm:cxn modelId="{B74AE286-F22F-4E5C-898F-74D6D73AE69E}" type="presParOf" srcId="{94441D42-0883-49BF-9CEE-65B3BA91F892}" destId="{4DF5B0A9-2E17-4EBD-8FC5-94881F1CEDBA}" srcOrd="0" destOrd="0" presId="urn:microsoft.com/office/officeart/2008/layout/NameandTitleOrganizationalChart"/>
    <dgm:cxn modelId="{281D94AA-C687-49F7-99D4-9A9333CCF73C}" type="presParOf" srcId="{94441D42-0883-49BF-9CEE-65B3BA91F892}" destId="{F890314C-B770-4404-BF76-F0851D2E9420}" srcOrd="1" destOrd="0" presId="urn:microsoft.com/office/officeart/2008/layout/NameandTitleOrganizationalChart"/>
    <dgm:cxn modelId="{71B5389F-CB80-42A2-A4A9-81121F927137}" type="presParOf" srcId="{94441D42-0883-49BF-9CEE-65B3BA91F892}" destId="{7365FA89-57E5-4FA0-8DAE-8DAFC79741C6}" srcOrd="2" destOrd="0" presId="urn:microsoft.com/office/officeart/2008/layout/NameandTitleOrganizationalChart"/>
    <dgm:cxn modelId="{F9DD45A2-91D3-4101-9D0F-83FD075051E0}" type="presParOf" srcId="{CE1DB57A-42AF-4046-8895-2C32A07DF36F}" destId="{8513602A-6613-4FE5-BBFD-01BC1916ED72}" srcOrd="1" destOrd="0" presId="urn:microsoft.com/office/officeart/2008/layout/NameandTitleOrganizationalChart"/>
    <dgm:cxn modelId="{3EB4CC54-FBD9-4D18-BCD0-054075230147}" type="presParOf" srcId="{CE1DB57A-42AF-4046-8895-2C32A07DF36F}" destId="{BFEF8249-F8EB-42F4-8711-42F2ED46D095}" srcOrd="2" destOrd="0" presId="urn:microsoft.com/office/officeart/2008/layout/NameandTitleOrganizationalChart"/>
    <dgm:cxn modelId="{4EE6908C-2ADC-4D99-A42A-C9BDC4E4C7A7}" type="presParOf" srcId="{FFFA729F-F04A-4D84-8040-14820A68649E}" destId="{4A82084D-7FC9-4EC4-82C6-44D3BA25860E}" srcOrd="4" destOrd="0" presId="urn:microsoft.com/office/officeart/2008/layout/NameandTitleOrganizationalChart"/>
    <dgm:cxn modelId="{987B6A46-E094-483D-9D95-203664A866A0}" type="presParOf" srcId="{FFFA729F-F04A-4D84-8040-14820A68649E}" destId="{50CDDDCC-7F41-487E-B734-2791D29DE7FD}" srcOrd="5" destOrd="0" presId="urn:microsoft.com/office/officeart/2008/layout/NameandTitleOrganizationalChart"/>
    <dgm:cxn modelId="{005E5818-3CD3-4A4D-A1AE-17A59E19A66C}" type="presParOf" srcId="{50CDDDCC-7F41-487E-B734-2791D29DE7FD}" destId="{C64CEFE5-6E13-416B-BFDE-181EF777DBAD}" srcOrd="0" destOrd="0" presId="urn:microsoft.com/office/officeart/2008/layout/NameandTitleOrganizationalChart"/>
    <dgm:cxn modelId="{FCEF5E0E-B84A-4B01-B7DA-C8913619A47E}" type="presParOf" srcId="{C64CEFE5-6E13-416B-BFDE-181EF777DBAD}" destId="{544B7932-C557-4092-BE93-2E2A74B29A3A}" srcOrd="0" destOrd="0" presId="urn:microsoft.com/office/officeart/2008/layout/NameandTitleOrganizationalChart"/>
    <dgm:cxn modelId="{C52D12E3-F104-400A-89D9-366D49CCD9FC}" type="presParOf" srcId="{C64CEFE5-6E13-416B-BFDE-181EF777DBAD}" destId="{DBC5C837-1C4D-4003-A1D8-32DEA0CE3AEB}" srcOrd="1" destOrd="0" presId="urn:microsoft.com/office/officeart/2008/layout/NameandTitleOrganizationalChart"/>
    <dgm:cxn modelId="{5765E9B7-FBC8-41D1-B983-DE84A5592EC0}" type="presParOf" srcId="{C64CEFE5-6E13-416B-BFDE-181EF777DBAD}" destId="{2837D6DD-7FA6-4093-968A-0A125C25C3E5}" srcOrd="2" destOrd="0" presId="urn:microsoft.com/office/officeart/2008/layout/NameandTitleOrganizationalChart"/>
    <dgm:cxn modelId="{CD59DAD6-6A7B-4E42-89E2-683F6FBF7F85}" type="presParOf" srcId="{50CDDDCC-7F41-487E-B734-2791D29DE7FD}" destId="{D502DF29-3511-4C65-A9C9-A8E3AB04FF7F}" srcOrd="1" destOrd="0" presId="urn:microsoft.com/office/officeart/2008/layout/NameandTitleOrganizationalChart"/>
    <dgm:cxn modelId="{BD96185C-AE2B-4E31-99E6-C521C8335654}" type="presParOf" srcId="{50CDDDCC-7F41-487E-B734-2791D29DE7FD}" destId="{8EF8A899-7505-4DDA-9355-FDE007A5558A}" srcOrd="2" destOrd="0" presId="urn:microsoft.com/office/officeart/2008/layout/NameandTitleOrganizationalChart"/>
    <dgm:cxn modelId="{D6EFEB18-F36C-4FF0-B245-8DA947A7D32D}" type="presParOf" srcId="{363970AF-9D22-4854-97F8-C2F305B0E93E}" destId="{6869A12F-20A1-4BCC-8199-EB7B17BB455A}" srcOrd="2" destOrd="0" presId="urn:microsoft.com/office/officeart/2008/layout/NameandTitleOrganizationalChart"/>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B8A5C25-F174-4F44-ACFF-3FD381A74923}">
      <dsp:nvSpPr>
        <dsp:cNvPr id="0" name=""/>
        <dsp:cNvSpPr/>
      </dsp:nvSpPr>
      <dsp:spPr>
        <a:xfrm>
          <a:off x="2778997" y="1656547"/>
          <a:ext cx="1983729" cy="442322"/>
        </a:xfrm>
        <a:custGeom>
          <a:avLst/>
          <a:gdLst/>
          <a:ahLst/>
          <a:cxnLst/>
          <a:rect l="0" t="0" r="0" b="0"/>
          <a:pathLst>
            <a:path>
              <a:moveTo>
                <a:pt x="0" y="0"/>
              </a:moveTo>
              <a:lnTo>
                <a:pt x="0" y="263692"/>
              </a:lnTo>
              <a:lnTo>
                <a:pt x="1983729" y="263692"/>
              </a:lnTo>
              <a:lnTo>
                <a:pt x="1983729" y="44232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FE12AC6-E7DD-4196-B5E2-6EC8265504F6}">
      <dsp:nvSpPr>
        <dsp:cNvPr id="0" name=""/>
        <dsp:cNvSpPr/>
      </dsp:nvSpPr>
      <dsp:spPr>
        <a:xfrm>
          <a:off x="2733277" y="1656547"/>
          <a:ext cx="91440" cy="442322"/>
        </a:xfrm>
        <a:custGeom>
          <a:avLst/>
          <a:gdLst/>
          <a:ahLst/>
          <a:cxnLst/>
          <a:rect l="0" t="0" r="0" b="0"/>
          <a:pathLst>
            <a:path>
              <a:moveTo>
                <a:pt x="45720" y="0"/>
              </a:moveTo>
              <a:lnTo>
                <a:pt x="45720" y="44232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9CB480-14F3-4B10-9882-25DDCFFFC1DB}">
      <dsp:nvSpPr>
        <dsp:cNvPr id="0" name=""/>
        <dsp:cNvSpPr/>
      </dsp:nvSpPr>
      <dsp:spPr>
        <a:xfrm>
          <a:off x="795268" y="1656547"/>
          <a:ext cx="1983729" cy="442322"/>
        </a:xfrm>
        <a:custGeom>
          <a:avLst/>
          <a:gdLst/>
          <a:ahLst/>
          <a:cxnLst/>
          <a:rect l="0" t="0" r="0" b="0"/>
          <a:pathLst>
            <a:path>
              <a:moveTo>
                <a:pt x="1983729" y="0"/>
              </a:moveTo>
              <a:lnTo>
                <a:pt x="1983729" y="263692"/>
              </a:lnTo>
              <a:lnTo>
                <a:pt x="0" y="263692"/>
              </a:lnTo>
              <a:lnTo>
                <a:pt x="0" y="44232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06FE43-A6C4-454D-82EF-028245F2EF45}">
      <dsp:nvSpPr>
        <dsp:cNvPr id="0" name=""/>
        <dsp:cNvSpPr/>
      </dsp:nvSpPr>
      <dsp:spPr>
        <a:xfrm>
          <a:off x="2039693" y="890990"/>
          <a:ext cx="1478608" cy="76555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4605" tIns="14605" rIns="14605" bIns="108029" numCol="1" spcCol="1270" anchor="ctr" anchorCtr="0">
          <a:noAutofit/>
        </a:bodyPr>
        <a:lstStyle/>
        <a:p>
          <a:pPr marL="0" lvl="0" indent="0" algn="ctr" defTabSz="1022350">
            <a:lnSpc>
              <a:spcPct val="90000"/>
            </a:lnSpc>
            <a:spcBef>
              <a:spcPct val="0"/>
            </a:spcBef>
            <a:spcAft>
              <a:spcPct val="35000"/>
            </a:spcAft>
            <a:buNone/>
          </a:pPr>
          <a:r>
            <a:rPr lang="en-US" sz="2300" kern="1200"/>
            <a:t>IC</a:t>
          </a:r>
        </a:p>
      </dsp:txBody>
      <dsp:txXfrm>
        <a:off x="2039693" y="890990"/>
        <a:ext cx="1478608" cy="765557"/>
      </dsp:txXfrm>
    </dsp:sp>
    <dsp:sp modelId="{B93DB56C-504E-48D6-B3F3-C8BF63266545}">
      <dsp:nvSpPr>
        <dsp:cNvPr id="0" name=""/>
        <dsp:cNvSpPr/>
      </dsp:nvSpPr>
      <dsp:spPr>
        <a:xfrm>
          <a:off x="2335415" y="1486423"/>
          <a:ext cx="1330747" cy="255185"/>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0640" tIns="10160" rIns="40640" bIns="10160" numCol="1" spcCol="1270" anchor="ctr" anchorCtr="0">
          <a:noAutofit/>
        </a:bodyPr>
        <a:lstStyle/>
        <a:p>
          <a:pPr marL="0" lvl="0" indent="0" algn="ctr" defTabSz="711200">
            <a:lnSpc>
              <a:spcPct val="90000"/>
            </a:lnSpc>
            <a:spcBef>
              <a:spcPct val="0"/>
            </a:spcBef>
            <a:spcAft>
              <a:spcPct val="35000"/>
            </a:spcAft>
            <a:buNone/>
          </a:pPr>
          <a:endParaRPr lang="en-US" sz="1600" kern="1200"/>
        </a:p>
      </dsp:txBody>
      <dsp:txXfrm>
        <a:off x="2335415" y="1486423"/>
        <a:ext cx="1330747" cy="255185"/>
      </dsp:txXfrm>
    </dsp:sp>
    <dsp:sp modelId="{1251E186-4648-4B96-B92C-8203E8D326DD}">
      <dsp:nvSpPr>
        <dsp:cNvPr id="0" name=""/>
        <dsp:cNvSpPr/>
      </dsp:nvSpPr>
      <dsp:spPr>
        <a:xfrm>
          <a:off x="55964" y="2098870"/>
          <a:ext cx="1478608" cy="76555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4605" tIns="14605" rIns="14605" bIns="108029" numCol="1" spcCol="1270" anchor="ctr" anchorCtr="0">
          <a:noAutofit/>
        </a:bodyPr>
        <a:lstStyle/>
        <a:p>
          <a:pPr marL="0" lvl="0" indent="0" algn="ctr" defTabSz="1022350">
            <a:lnSpc>
              <a:spcPct val="90000"/>
            </a:lnSpc>
            <a:spcBef>
              <a:spcPct val="0"/>
            </a:spcBef>
            <a:spcAft>
              <a:spcPct val="35000"/>
            </a:spcAft>
            <a:buNone/>
          </a:pPr>
          <a:r>
            <a:rPr lang="en-US" sz="2300" kern="1200"/>
            <a:t>Medical Branch</a:t>
          </a:r>
        </a:p>
      </dsp:txBody>
      <dsp:txXfrm>
        <a:off x="55964" y="2098870"/>
        <a:ext cx="1478608" cy="765557"/>
      </dsp:txXfrm>
    </dsp:sp>
    <dsp:sp modelId="{8A6F0F72-C7FA-4777-BC90-BA6F9602DEB8}">
      <dsp:nvSpPr>
        <dsp:cNvPr id="0" name=""/>
        <dsp:cNvSpPr/>
      </dsp:nvSpPr>
      <dsp:spPr>
        <a:xfrm>
          <a:off x="351686" y="2694303"/>
          <a:ext cx="1330747" cy="255185"/>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0640" tIns="10160" rIns="40640" bIns="10160" numCol="1" spcCol="1270" anchor="ctr" anchorCtr="0">
          <a:noAutofit/>
        </a:bodyPr>
        <a:lstStyle/>
        <a:p>
          <a:pPr marL="0" lvl="0" indent="0" algn="ctr" defTabSz="711200">
            <a:lnSpc>
              <a:spcPct val="90000"/>
            </a:lnSpc>
            <a:spcBef>
              <a:spcPct val="0"/>
            </a:spcBef>
            <a:spcAft>
              <a:spcPct val="35000"/>
            </a:spcAft>
            <a:buNone/>
          </a:pPr>
          <a:endParaRPr lang="en-US" sz="1600" kern="1200"/>
        </a:p>
      </dsp:txBody>
      <dsp:txXfrm>
        <a:off x="351686" y="2694303"/>
        <a:ext cx="1330747" cy="255185"/>
      </dsp:txXfrm>
    </dsp:sp>
    <dsp:sp modelId="{B752517C-C1EB-42B8-8F76-961164FB7359}">
      <dsp:nvSpPr>
        <dsp:cNvPr id="0" name=""/>
        <dsp:cNvSpPr/>
      </dsp:nvSpPr>
      <dsp:spPr>
        <a:xfrm>
          <a:off x="2039693" y="2098870"/>
          <a:ext cx="1478608" cy="76555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4605" tIns="14605" rIns="14605" bIns="108029" numCol="1" spcCol="1270" anchor="ctr" anchorCtr="0">
          <a:noAutofit/>
        </a:bodyPr>
        <a:lstStyle/>
        <a:p>
          <a:pPr marL="0" lvl="0" indent="0" algn="ctr" defTabSz="1022350">
            <a:lnSpc>
              <a:spcPct val="90000"/>
            </a:lnSpc>
            <a:spcBef>
              <a:spcPct val="0"/>
            </a:spcBef>
            <a:spcAft>
              <a:spcPct val="35000"/>
            </a:spcAft>
            <a:buNone/>
          </a:pPr>
          <a:endParaRPr lang="en-US" sz="2300" kern="1200"/>
        </a:p>
      </dsp:txBody>
      <dsp:txXfrm>
        <a:off x="2039693" y="2098870"/>
        <a:ext cx="1478608" cy="765557"/>
      </dsp:txXfrm>
    </dsp:sp>
    <dsp:sp modelId="{7B4F7D36-1E12-434B-A3E7-CB4A6BA1E584}">
      <dsp:nvSpPr>
        <dsp:cNvPr id="0" name=""/>
        <dsp:cNvSpPr/>
      </dsp:nvSpPr>
      <dsp:spPr>
        <a:xfrm>
          <a:off x="2335415" y="2694303"/>
          <a:ext cx="1330747" cy="255185"/>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0640" tIns="10160" rIns="40640" bIns="10160" numCol="1" spcCol="1270" anchor="ctr" anchorCtr="0">
          <a:noAutofit/>
        </a:bodyPr>
        <a:lstStyle/>
        <a:p>
          <a:pPr marL="0" lvl="0" indent="0" algn="ctr" defTabSz="711200">
            <a:lnSpc>
              <a:spcPct val="90000"/>
            </a:lnSpc>
            <a:spcBef>
              <a:spcPct val="0"/>
            </a:spcBef>
            <a:spcAft>
              <a:spcPct val="35000"/>
            </a:spcAft>
            <a:buNone/>
          </a:pPr>
          <a:endParaRPr lang="en-US" sz="1600" kern="1200"/>
        </a:p>
      </dsp:txBody>
      <dsp:txXfrm>
        <a:off x="2335415" y="2694303"/>
        <a:ext cx="1330747" cy="255185"/>
      </dsp:txXfrm>
    </dsp:sp>
    <dsp:sp modelId="{B9DA7C73-1968-4298-9321-3008EEC877ED}">
      <dsp:nvSpPr>
        <dsp:cNvPr id="0" name=""/>
        <dsp:cNvSpPr/>
      </dsp:nvSpPr>
      <dsp:spPr>
        <a:xfrm>
          <a:off x="4023422" y="2098870"/>
          <a:ext cx="1478608" cy="76555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4605" tIns="14605" rIns="14605" bIns="108029" numCol="1" spcCol="1270" anchor="ctr" anchorCtr="0">
          <a:noAutofit/>
        </a:bodyPr>
        <a:lstStyle/>
        <a:p>
          <a:pPr marL="0" lvl="0" indent="0" algn="ctr" defTabSz="1022350">
            <a:lnSpc>
              <a:spcPct val="90000"/>
            </a:lnSpc>
            <a:spcBef>
              <a:spcPct val="0"/>
            </a:spcBef>
            <a:spcAft>
              <a:spcPct val="35000"/>
            </a:spcAft>
            <a:buNone/>
          </a:pPr>
          <a:endParaRPr lang="en-US" sz="2300" kern="1200"/>
        </a:p>
      </dsp:txBody>
      <dsp:txXfrm>
        <a:off x="4023422" y="2098870"/>
        <a:ext cx="1478608" cy="765557"/>
      </dsp:txXfrm>
    </dsp:sp>
    <dsp:sp modelId="{5CE29D54-A6A4-4106-AB34-2A69C744D8B6}">
      <dsp:nvSpPr>
        <dsp:cNvPr id="0" name=""/>
        <dsp:cNvSpPr/>
      </dsp:nvSpPr>
      <dsp:spPr>
        <a:xfrm>
          <a:off x="4319144" y="2694303"/>
          <a:ext cx="1330747" cy="255185"/>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0640" tIns="10160" rIns="40640" bIns="10160" numCol="1" spcCol="1270" anchor="ctr" anchorCtr="0">
          <a:noAutofit/>
        </a:bodyPr>
        <a:lstStyle/>
        <a:p>
          <a:pPr marL="0" lvl="0" indent="0" algn="ctr" defTabSz="711200">
            <a:lnSpc>
              <a:spcPct val="90000"/>
            </a:lnSpc>
            <a:spcBef>
              <a:spcPct val="0"/>
            </a:spcBef>
            <a:spcAft>
              <a:spcPct val="35000"/>
            </a:spcAft>
            <a:buNone/>
          </a:pPr>
          <a:endParaRPr lang="en-US" sz="1600" kern="1200"/>
        </a:p>
      </dsp:txBody>
      <dsp:txXfrm>
        <a:off x="4319144" y="2694303"/>
        <a:ext cx="1330747" cy="25518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49E2AF-06A2-4380-8E07-336DDC386DBF}">
      <dsp:nvSpPr>
        <dsp:cNvPr id="0" name=""/>
        <dsp:cNvSpPr/>
      </dsp:nvSpPr>
      <dsp:spPr>
        <a:xfrm>
          <a:off x="3891508" y="2072227"/>
          <a:ext cx="241011" cy="3018611"/>
        </a:xfrm>
        <a:custGeom>
          <a:avLst/>
          <a:gdLst/>
          <a:ahLst/>
          <a:cxnLst/>
          <a:rect l="0" t="0" r="0" b="0"/>
          <a:pathLst>
            <a:path>
              <a:moveTo>
                <a:pt x="0" y="0"/>
              </a:moveTo>
              <a:lnTo>
                <a:pt x="0" y="3018611"/>
              </a:lnTo>
              <a:lnTo>
                <a:pt x="241011" y="30186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660E3AD-D46A-4F21-8D9E-2CCF18DCA922}">
      <dsp:nvSpPr>
        <dsp:cNvPr id="0" name=""/>
        <dsp:cNvSpPr/>
      </dsp:nvSpPr>
      <dsp:spPr>
        <a:xfrm>
          <a:off x="3891508" y="2072227"/>
          <a:ext cx="241011" cy="1893564"/>
        </a:xfrm>
        <a:custGeom>
          <a:avLst/>
          <a:gdLst/>
          <a:ahLst/>
          <a:cxnLst/>
          <a:rect l="0" t="0" r="0" b="0"/>
          <a:pathLst>
            <a:path>
              <a:moveTo>
                <a:pt x="0" y="0"/>
              </a:moveTo>
              <a:lnTo>
                <a:pt x="0" y="1893564"/>
              </a:lnTo>
              <a:lnTo>
                <a:pt x="241011" y="189356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17C9808-C4BD-4F48-B272-6BAC964B8492}">
      <dsp:nvSpPr>
        <dsp:cNvPr id="0" name=""/>
        <dsp:cNvSpPr/>
      </dsp:nvSpPr>
      <dsp:spPr>
        <a:xfrm>
          <a:off x="3891508" y="2072227"/>
          <a:ext cx="241011" cy="768517"/>
        </a:xfrm>
        <a:custGeom>
          <a:avLst/>
          <a:gdLst/>
          <a:ahLst/>
          <a:cxnLst/>
          <a:rect l="0" t="0" r="0" b="0"/>
          <a:pathLst>
            <a:path>
              <a:moveTo>
                <a:pt x="0" y="0"/>
              </a:moveTo>
              <a:lnTo>
                <a:pt x="0" y="768517"/>
              </a:lnTo>
              <a:lnTo>
                <a:pt x="241011" y="76851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B8A5C25-F174-4F44-ACFF-3FD381A74923}">
      <dsp:nvSpPr>
        <dsp:cNvPr id="0" name=""/>
        <dsp:cNvSpPr/>
      </dsp:nvSpPr>
      <dsp:spPr>
        <a:xfrm>
          <a:off x="2594701" y="947180"/>
          <a:ext cx="1847690" cy="411988"/>
        </a:xfrm>
        <a:custGeom>
          <a:avLst/>
          <a:gdLst/>
          <a:ahLst/>
          <a:cxnLst/>
          <a:rect l="0" t="0" r="0" b="0"/>
          <a:pathLst>
            <a:path>
              <a:moveTo>
                <a:pt x="0" y="0"/>
              </a:moveTo>
              <a:lnTo>
                <a:pt x="0" y="245608"/>
              </a:lnTo>
              <a:lnTo>
                <a:pt x="1847690" y="245608"/>
              </a:lnTo>
              <a:lnTo>
                <a:pt x="1847690" y="4119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690D8B6-912B-4664-BAB2-A279B367A285}">
      <dsp:nvSpPr>
        <dsp:cNvPr id="0" name=""/>
        <dsp:cNvSpPr/>
      </dsp:nvSpPr>
      <dsp:spPr>
        <a:xfrm>
          <a:off x="2043817" y="2072227"/>
          <a:ext cx="241011" cy="3018611"/>
        </a:xfrm>
        <a:custGeom>
          <a:avLst/>
          <a:gdLst/>
          <a:ahLst/>
          <a:cxnLst/>
          <a:rect l="0" t="0" r="0" b="0"/>
          <a:pathLst>
            <a:path>
              <a:moveTo>
                <a:pt x="0" y="0"/>
              </a:moveTo>
              <a:lnTo>
                <a:pt x="0" y="3018611"/>
              </a:lnTo>
              <a:lnTo>
                <a:pt x="241011" y="30186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A5FBA57-21C7-4234-9549-31908EE7AD5D}">
      <dsp:nvSpPr>
        <dsp:cNvPr id="0" name=""/>
        <dsp:cNvSpPr/>
      </dsp:nvSpPr>
      <dsp:spPr>
        <a:xfrm>
          <a:off x="2043817" y="2072227"/>
          <a:ext cx="241011" cy="1893564"/>
        </a:xfrm>
        <a:custGeom>
          <a:avLst/>
          <a:gdLst/>
          <a:ahLst/>
          <a:cxnLst/>
          <a:rect l="0" t="0" r="0" b="0"/>
          <a:pathLst>
            <a:path>
              <a:moveTo>
                <a:pt x="0" y="0"/>
              </a:moveTo>
              <a:lnTo>
                <a:pt x="0" y="1893564"/>
              </a:lnTo>
              <a:lnTo>
                <a:pt x="241011" y="189356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386B523-82ED-48A1-A412-724A5F4950B3}">
      <dsp:nvSpPr>
        <dsp:cNvPr id="0" name=""/>
        <dsp:cNvSpPr/>
      </dsp:nvSpPr>
      <dsp:spPr>
        <a:xfrm>
          <a:off x="2043817" y="2072227"/>
          <a:ext cx="241011" cy="768517"/>
        </a:xfrm>
        <a:custGeom>
          <a:avLst/>
          <a:gdLst/>
          <a:ahLst/>
          <a:cxnLst/>
          <a:rect l="0" t="0" r="0" b="0"/>
          <a:pathLst>
            <a:path>
              <a:moveTo>
                <a:pt x="0" y="0"/>
              </a:moveTo>
              <a:lnTo>
                <a:pt x="0" y="768517"/>
              </a:lnTo>
              <a:lnTo>
                <a:pt x="241011" y="76851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FE12AC6-E7DD-4196-B5E2-6EC8265504F6}">
      <dsp:nvSpPr>
        <dsp:cNvPr id="0" name=""/>
        <dsp:cNvSpPr/>
      </dsp:nvSpPr>
      <dsp:spPr>
        <a:xfrm>
          <a:off x="2548981" y="947180"/>
          <a:ext cx="91440" cy="411988"/>
        </a:xfrm>
        <a:custGeom>
          <a:avLst/>
          <a:gdLst/>
          <a:ahLst/>
          <a:cxnLst/>
          <a:rect l="0" t="0" r="0" b="0"/>
          <a:pathLst>
            <a:path>
              <a:moveTo>
                <a:pt x="45720" y="0"/>
              </a:moveTo>
              <a:lnTo>
                <a:pt x="45720" y="4119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A4592D0-5CD8-4638-9874-9150F9416A91}">
      <dsp:nvSpPr>
        <dsp:cNvPr id="0" name=""/>
        <dsp:cNvSpPr/>
      </dsp:nvSpPr>
      <dsp:spPr>
        <a:xfrm>
          <a:off x="196127" y="2072227"/>
          <a:ext cx="241011" cy="3018611"/>
        </a:xfrm>
        <a:custGeom>
          <a:avLst/>
          <a:gdLst/>
          <a:ahLst/>
          <a:cxnLst/>
          <a:rect l="0" t="0" r="0" b="0"/>
          <a:pathLst>
            <a:path>
              <a:moveTo>
                <a:pt x="0" y="0"/>
              </a:moveTo>
              <a:lnTo>
                <a:pt x="0" y="3018611"/>
              </a:lnTo>
              <a:lnTo>
                <a:pt x="241011" y="30186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E172A9E-4543-4FEA-AA3A-1FB7F59297A5}">
      <dsp:nvSpPr>
        <dsp:cNvPr id="0" name=""/>
        <dsp:cNvSpPr/>
      </dsp:nvSpPr>
      <dsp:spPr>
        <a:xfrm>
          <a:off x="196127" y="2072227"/>
          <a:ext cx="241011" cy="1893564"/>
        </a:xfrm>
        <a:custGeom>
          <a:avLst/>
          <a:gdLst/>
          <a:ahLst/>
          <a:cxnLst/>
          <a:rect l="0" t="0" r="0" b="0"/>
          <a:pathLst>
            <a:path>
              <a:moveTo>
                <a:pt x="0" y="0"/>
              </a:moveTo>
              <a:lnTo>
                <a:pt x="0" y="1893564"/>
              </a:lnTo>
              <a:lnTo>
                <a:pt x="241011" y="189356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A643BF-1F86-4D97-AA91-AD66D2C7F41E}">
      <dsp:nvSpPr>
        <dsp:cNvPr id="0" name=""/>
        <dsp:cNvSpPr/>
      </dsp:nvSpPr>
      <dsp:spPr>
        <a:xfrm>
          <a:off x="196127" y="2072227"/>
          <a:ext cx="241011" cy="768517"/>
        </a:xfrm>
        <a:custGeom>
          <a:avLst/>
          <a:gdLst/>
          <a:ahLst/>
          <a:cxnLst/>
          <a:rect l="0" t="0" r="0" b="0"/>
          <a:pathLst>
            <a:path>
              <a:moveTo>
                <a:pt x="0" y="0"/>
              </a:moveTo>
              <a:lnTo>
                <a:pt x="0" y="768517"/>
              </a:lnTo>
              <a:lnTo>
                <a:pt x="241011" y="76851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9CB480-14F3-4B10-9882-25DDCFFFC1DB}">
      <dsp:nvSpPr>
        <dsp:cNvPr id="0" name=""/>
        <dsp:cNvSpPr/>
      </dsp:nvSpPr>
      <dsp:spPr>
        <a:xfrm>
          <a:off x="747010" y="947180"/>
          <a:ext cx="1847690" cy="411988"/>
        </a:xfrm>
        <a:custGeom>
          <a:avLst/>
          <a:gdLst/>
          <a:ahLst/>
          <a:cxnLst/>
          <a:rect l="0" t="0" r="0" b="0"/>
          <a:pathLst>
            <a:path>
              <a:moveTo>
                <a:pt x="1847690" y="0"/>
              </a:moveTo>
              <a:lnTo>
                <a:pt x="1847690" y="245608"/>
              </a:lnTo>
              <a:lnTo>
                <a:pt x="0" y="245608"/>
              </a:lnTo>
              <a:lnTo>
                <a:pt x="0" y="4119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06FE43-A6C4-454D-82EF-028245F2EF45}">
      <dsp:nvSpPr>
        <dsp:cNvPr id="0" name=""/>
        <dsp:cNvSpPr/>
      </dsp:nvSpPr>
      <dsp:spPr>
        <a:xfrm>
          <a:off x="1906096" y="234123"/>
          <a:ext cx="1377209" cy="71305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0160" tIns="10160" rIns="10160" bIns="100620" numCol="1" spcCol="1270" anchor="ctr" anchorCtr="0">
          <a:noAutofit/>
        </a:bodyPr>
        <a:lstStyle/>
        <a:p>
          <a:pPr marL="0" lvl="0" indent="0" algn="ctr" defTabSz="711200">
            <a:lnSpc>
              <a:spcPct val="90000"/>
            </a:lnSpc>
            <a:spcBef>
              <a:spcPct val="0"/>
            </a:spcBef>
            <a:spcAft>
              <a:spcPct val="35000"/>
            </a:spcAft>
            <a:buNone/>
          </a:pPr>
          <a:r>
            <a:rPr lang="en-US" sz="1600" kern="1200"/>
            <a:t>Medical BranchDirector:</a:t>
          </a:r>
        </a:p>
      </dsp:txBody>
      <dsp:txXfrm>
        <a:off x="1906096" y="234123"/>
        <a:ext cx="1377209" cy="713057"/>
      </dsp:txXfrm>
    </dsp:sp>
    <dsp:sp modelId="{B93DB56C-504E-48D6-B3F3-C8BF63266545}">
      <dsp:nvSpPr>
        <dsp:cNvPr id="0" name=""/>
        <dsp:cNvSpPr/>
      </dsp:nvSpPr>
      <dsp:spPr>
        <a:xfrm>
          <a:off x="2181538" y="788723"/>
          <a:ext cx="1239488" cy="237685"/>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9525" rIns="38100" bIns="9525" numCol="1" spcCol="1270" anchor="ctr" anchorCtr="0">
          <a:noAutofit/>
        </a:bodyPr>
        <a:lstStyle/>
        <a:p>
          <a:pPr marL="0" lvl="0" indent="0" algn="ctr" defTabSz="666750">
            <a:lnSpc>
              <a:spcPct val="90000"/>
            </a:lnSpc>
            <a:spcBef>
              <a:spcPct val="0"/>
            </a:spcBef>
            <a:spcAft>
              <a:spcPct val="35000"/>
            </a:spcAft>
            <a:buNone/>
          </a:pPr>
          <a:endParaRPr lang="en-US" sz="1500" kern="1200"/>
        </a:p>
      </dsp:txBody>
      <dsp:txXfrm>
        <a:off x="2181538" y="788723"/>
        <a:ext cx="1239488" cy="237685"/>
      </dsp:txXfrm>
    </dsp:sp>
    <dsp:sp modelId="{1251E186-4648-4B96-B92C-8203E8D326DD}">
      <dsp:nvSpPr>
        <dsp:cNvPr id="0" name=""/>
        <dsp:cNvSpPr/>
      </dsp:nvSpPr>
      <dsp:spPr>
        <a:xfrm>
          <a:off x="58406" y="1359169"/>
          <a:ext cx="1377209" cy="71305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0160" tIns="10160" rIns="10160" bIns="100620" numCol="1" spcCol="1270" anchor="ctr" anchorCtr="0">
          <a:noAutofit/>
        </a:bodyPr>
        <a:lstStyle/>
        <a:p>
          <a:pPr marL="0" lvl="0" indent="0" algn="ctr" defTabSz="711200">
            <a:lnSpc>
              <a:spcPct val="90000"/>
            </a:lnSpc>
            <a:spcBef>
              <a:spcPct val="0"/>
            </a:spcBef>
            <a:spcAft>
              <a:spcPct val="35000"/>
            </a:spcAft>
            <a:buNone/>
          </a:pPr>
          <a:r>
            <a:rPr lang="en-US" sz="1600" kern="1200"/>
            <a:t>Triage:</a:t>
          </a:r>
        </a:p>
      </dsp:txBody>
      <dsp:txXfrm>
        <a:off x="58406" y="1359169"/>
        <a:ext cx="1377209" cy="713057"/>
      </dsp:txXfrm>
    </dsp:sp>
    <dsp:sp modelId="{8A6F0F72-C7FA-4777-BC90-BA6F9602DEB8}">
      <dsp:nvSpPr>
        <dsp:cNvPr id="0" name=""/>
        <dsp:cNvSpPr/>
      </dsp:nvSpPr>
      <dsp:spPr>
        <a:xfrm>
          <a:off x="333848" y="1913770"/>
          <a:ext cx="1239488" cy="237685"/>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9525" rIns="38100" bIns="9525" numCol="1" spcCol="1270" anchor="ctr" anchorCtr="0">
          <a:noAutofit/>
        </a:bodyPr>
        <a:lstStyle/>
        <a:p>
          <a:pPr marL="0" lvl="0" indent="0" algn="ctr" defTabSz="666750">
            <a:lnSpc>
              <a:spcPct val="90000"/>
            </a:lnSpc>
            <a:spcBef>
              <a:spcPct val="0"/>
            </a:spcBef>
            <a:spcAft>
              <a:spcPct val="35000"/>
            </a:spcAft>
            <a:buNone/>
          </a:pPr>
          <a:endParaRPr lang="en-US" sz="1500" kern="1200"/>
        </a:p>
      </dsp:txBody>
      <dsp:txXfrm>
        <a:off x="333848" y="1913770"/>
        <a:ext cx="1239488" cy="237685"/>
      </dsp:txXfrm>
    </dsp:sp>
    <dsp:sp modelId="{5DF65306-302B-441B-968D-2C2FFAE49B61}">
      <dsp:nvSpPr>
        <dsp:cNvPr id="0" name=""/>
        <dsp:cNvSpPr/>
      </dsp:nvSpPr>
      <dsp:spPr>
        <a:xfrm>
          <a:off x="437138" y="2484216"/>
          <a:ext cx="1377209" cy="71305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0160" tIns="10160" rIns="10160" bIns="100620" numCol="1" spcCol="1270" anchor="ctr" anchorCtr="0">
          <a:noAutofit/>
        </a:bodyPr>
        <a:lstStyle/>
        <a:p>
          <a:pPr marL="0" lvl="0" indent="0" algn="ctr" defTabSz="711200">
            <a:lnSpc>
              <a:spcPct val="90000"/>
            </a:lnSpc>
            <a:spcBef>
              <a:spcPct val="0"/>
            </a:spcBef>
            <a:spcAft>
              <a:spcPct val="35000"/>
            </a:spcAft>
            <a:buNone/>
          </a:pPr>
          <a:endParaRPr lang="en-US" sz="1600" kern="1200"/>
        </a:p>
      </dsp:txBody>
      <dsp:txXfrm>
        <a:off x="437138" y="2484216"/>
        <a:ext cx="1377209" cy="713057"/>
      </dsp:txXfrm>
    </dsp:sp>
    <dsp:sp modelId="{7D21716E-1D03-48C9-8C52-4D65EDB4367E}">
      <dsp:nvSpPr>
        <dsp:cNvPr id="0" name=""/>
        <dsp:cNvSpPr/>
      </dsp:nvSpPr>
      <dsp:spPr>
        <a:xfrm>
          <a:off x="712580" y="3038817"/>
          <a:ext cx="1239488" cy="237685"/>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9525" rIns="38100" bIns="9525" numCol="1" spcCol="1270" anchor="ctr" anchorCtr="0">
          <a:noAutofit/>
        </a:bodyPr>
        <a:lstStyle/>
        <a:p>
          <a:pPr marL="0" lvl="0" indent="0" algn="ctr" defTabSz="666750">
            <a:lnSpc>
              <a:spcPct val="90000"/>
            </a:lnSpc>
            <a:spcBef>
              <a:spcPct val="0"/>
            </a:spcBef>
            <a:spcAft>
              <a:spcPct val="35000"/>
            </a:spcAft>
            <a:buNone/>
          </a:pPr>
          <a:endParaRPr lang="en-US" sz="1500" kern="1200"/>
        </a:p>
      </dsp:txBody>
      <dsp:txXfrm>
        <a:off x="712580" y="3038817"/>
        <a:ext cx="1239488" cy="237685"/>
      </dsp:txXfrm>
    </dsp:sp>
    <dsp:sp modelId="{2BC8487E-28EE-4DC3-A745-53C195A3F560}">
      <dsp:nvSpPr>
        <dsp:cNvPr id="0" name=""/>
        <dsp:cNvSpPr/>
      </dsp:nvSpPr>
      <dsp:spPr>
        <a:xfrm>
          <a:off x="437138" y="3609263"/>
          <a:ext cx="1377209" cy="71305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0160" tIns="10160" rIns="10160" bIns="100620" numCol="1" spcCol="1270" anchor="ctr" anchorCtr="0">
          <a:noAutofit/>
        </a:bodyPr>
        <a:lstStyle/>
        <a:p>
          <a:pPr marL="0" lvl="0" indent="0" algn="ctr" defTabSz="711200">
            <a:lnSpc>
              <a:spcPct val="90000"/>
            </a:lnSpc>
            <a:spcBef>
              <a:spcPct val="0"/>
            </a:spcBef>
            <a:spcAft>
              <a:spcPct val="35000"/>
            </a:spcAft>
            <a:buNone/>
          </a:pPr>
          <a:endParaRPr lang="en-US" sz="1600" kern="1200"/>
        </a:p>
      </dsp:txBody>
      <dsp:txXfrm>
        <a:off x="437138" y="3609263"/>
        <a:ext cx="1377209" cy="713057"/>
      </dsp:txXfrm>
    </dsp:sp>
    <dsp:sp modelId="{4F8A2926-C975-497A-AFB5-56D94DC059A4}">
      <dsp:nvSpPr>
        <dsp:cNvPr id="0" name=""/>
        <dsp:cNvSpPr/>
      </dsp:nvSpPr>
      <dsp:spPr>
        <a:xfrm>
          <a:off x="712580" y="4163864"/>
          <a:ext cx="1239488" cy="237685"/>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9525" rIns="38100" bIns="9525" numCol="1" spcCol="1270" anchor="ctr" anchorCtr="0">
          <a:noAutofit/>
        </a:bodyPr>
        <a:lstStyle/>
        <a:p>
          <a:pPr marL="0" lvl="0" indent="0" algn="ctr" defTabSz="666750">
            <a:lnSpc>
              <a:spcPct val="90000"/>
            </a:lnSpc>
            <a:spcBef>
              <a:spcPct val="0"/>
            </a:spcBef>
            <a:spcAft>
              <a:spcPct val="35000"/>
            </a:spcAft>
            <a:buNone/>
          </a:pPr>
          <a:endParaRPr lang="en-US" sz="1500" kern="1200"/>
        </a:p>
      </dsp:txBody>
      <dsp:txXfrm>
        <a:off x="712580" y="4163864"/>
        <a:ext cx="1239488" cy="237685"/>
      </dsp:txXfrm>
    </dsp:sp>
    <dsp:sp modelId="{BFE32BE4-419D-4B67-B796-3A8319BF1AB4}">
      <dsp:nvSpPr>
        <dsp:cNvPr id="0" name=""/>
        <dsp:cNvSpPr/>
      </dsp:nvSpPr>
      <dsp:spPr>
        <a:xfrm>
          <a:off x="437138" y="4734310"/>
          <a:ext cx="1377209" cy="71305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0160" tIns="10160" rIns="10160" bIns="100620" numCol="1" spcCol="1270" anchor="ctr" anchorCtr="0">
          <a:noAutofit/>
        </a:bodyPr>
        <a:lstStyle/>
        <a:p>
          <a:pPr marL="0" lvl="0" indent="0" algn="ctr" defTabSz="711200">
            <a:lnSpc>
              <a:spcPct val="90000"/>
            </a:lnSpc>
            <a:spcBef>
              <a:spcPct val="0"/>
            </a:spcBef>
            <a:spcAft>
              <a:spcPct val="35000"/>
            </a:spcAft>
            <a:buNone/>
          </a:pPr>
          <a:endParaRPr lang="en-US" sz="1600" kern="1200"/>
        </a:p>
      </dsp:txBody>
      <dsp:txXfrm>
        <a:off x="437138" y="4734310"/>
        <a:ext cx="1377209" cy="713057"/>
      </dsp:txXfrm>
    </dsp:sp>
    <dsp:sp modelId="{E399FB2F-1F45-416F-BC43-D9496C072D4B}">
      <dsp:nvSpPr>
        <dsp:cNvPr id="0" name=""/>
        <dsp:cNvSpPr/>
      </dsp:nvSpPr>
      <dsp:spPr>
        <a:xfrm>
          <a:off x="712580" y="5288911"/>
          <a:ext cx="1239488" cy="237685"/>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9525" rIns="38100" bIns="9525" numCol="1" spcCol="1270" anchor="ctr" anchorCtr="0">
          <a:noAutofit/>
        </a:bodyPr>
        <a:lstStyle/>
        <a:p>
          <a:pPr marL="0" lvl="0" indent="0" algn="ctr" defTabSz="666750">
            <a:lnSpc>
              <a:spcPct val="90000"/>
            </a:lnSpc>
            <a:spcBef>
              <a:spcPct val="0"/>
            </a:spcBef>
            <a:spcAft>
              <a:spcPct val="35000"/>
            </a:spcAft>
            <a:buNone/>
          </a:pPr>
          <a:endParaRPr lang="en-US" sz="1500" kern="1200"/>
        </a:p>
      </dsp:txBody>
      <dsp:txXfrm>
        <a:off x="712580" y="5288911"/>
        <a:ext cx="1239488" cy="237685"/>
      </dsp:txXfrm>
    </dsp:sp>
    <dsp:sp modelId="{B752517C-C1EB-42B8-8F76-961164FB7359}">
      <dsp:nvSpPr>
        <dsp:cNvPr id="0" name=""/>
        <dsp:cNvSpPr/>
      </dsp:nvSpPr>
      <dsp:spPr>
        <a:xfrm>
          <a:off x="1906096" y="1359169"/>
          <a:ext cx="1377209" cy="71305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0160" tIns="10160" rIns="10160" bIns="100620" numCol="1" spcCol="1270" anchor="ctr" anchorCtr="0">
          <a:noAutofit/>
        </a:bodyPr>
        <a:lstStyle/>
        <a:p>
          <a:pPr marL="0" lvl="0" indent="0" algn="ctr" defTabSz="711200">
            <a:lnSpc>
              <a:spcPct val="90000"/>
            </a:lnSpc>
            <a:spcBef>
              <a:spcPct val="0"/>
            </a:spcBef>
            <a:spcAft>
              <a:spcPct val="35000"/>
            </a:spcAft>
            <a:buNone/>
          </a:pPr>
          <a:r>
            <a:rPr lang="en-US" sz="1600" kern="1200"/>
            <a:t>Treatment:</a:t>
          </a:r>
        </a:p>
      </dsp:txBody>
      <dsp:txXfrm>
        <a:off x="1906096" y="1359169"/>
        <a:ext cx="1377209" cy="713057"/>
      </dsp:txXfrm>
    </dsp:sp>
    <dsp:sp modelId="{7B4F7D36-1E12-434B-A3E7-CB4A6BA1E584}">
      <dsp:nvSpPr>
        <dsp:cNvPr id="0" name=""/>
        <dsp:cNvSpPr/>
      </dsp:nvSpPr>
      <dsp:spPr>
        <a:xfrm>
          <a:off x="2181538" y="1913770"/>
          <a:ext cx="1239488" cy="237685"/>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9525" rIns="38100" bIns="9525" numCol="1" spcCol="1270" anchor="ctr" anchorCtr="0">
          <a:noAutofit/>
        </a:bodyPr>
        <a:lstStyle/>
        <a:p>
          <a:pPr marL="0" lvl="0" indent="0" algn="ctr" defTabSz="666750">
            <a:lnSpc>
              <a:spcPct val="90000"/>
            </a:lnSpc>
            <a:spcBef>
              <a:spcPct val="0"/>
            </a:spcBef>
            <a:spcAft>
              <a:spcPct val="35000"/>
            </a:spcAft>
            <a:buNone/>
          </a:pPr>
          <a:endParaRPr lang="en-US" sz="1500" kern="1200"/>
        </a:p>
      </dsp:txBody>
      <dsp:txXfrm>
        <a:off x="2181538" y="1913770"/>
        <a:ext cx="1239488" cy="237685"/>
      </dsp:txXfrm>
    </dsp:sp>
    <dsp:sp modelId="{C083407C-AAD9-4777-886F-57070895A43D}">
      <dsp:nvSpPr>
        <dsp:cNvPr id="0" name=""/>
        <dsp:cNvSpPr/>
      </dsp:nvSpPr>
      <dsp:spPr>
        <a:xfrm>
          <a:off x="2284829" y="2484216"/>
          <a:ext cx="1377209" cy="71305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0160" tIns="10160" rIns="10160" bIns="100620" numCol="1" spcCol="1270" anchor="ctr" anchorCtr="0">
          <a:noAutofit/>
        </a:bodyPr>
        <a:lstStyle/>
        <a:p>
          <a:pPr marL="0" lvl="0" indent="0" algn="ctr" defTabSz="711200">
            <a:lnSpc>
              <a:spcPct val="90000"/>
            </a:lnSpc>
            <a:spcBef>
              <a:spcPct val="0"/>
            </a:spcBef>
            <a:spcAft>
              <a:spcPct val="35000"/>
            </a:spcAft>
            <a:buNone/>
          </a:pPr>
          <a:endParaRPr lang="en-US" sz="1600" kern="1200"/>
        </a:p>
      </dsp:txBody>
      <dsp:txXfrm>
        <a:off x="2284829" y="2484216"/>
        <a:ext cx="1377209" cy="713057"/>
      </dsp:txXfrm>
    </dsp:sp>
    <dsp:sp modelId="{C4A60B8A-4C4A-4D66-A85F-4E062F03BE98}">
      <dsp:nvSpPr>
        <dsp:cNvPr id="0" name=""/>
        <dsp:cNvSpPr/>
      </dsp:nvSpPr>
      <dsp:spPr>
        <a:xfrm>
          <a:off x="2560271" y="3038817"/>
          <a:ext cx="1239488" cy="237685"/>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9525" rIns="38100" bIns="9525" numCol="1" spcCol="1270" anchor="ctr" anchorCtr="0">
          <a:noAutofit/>
        </a:bodyPr>
        <a:lstStyle/>
        <a:p>
          <a:pPr marL="0" lvl="0" indent="0" algn="ctr" defTabSz="666750">
            <a:lnSpc>
              <a:spcPct val="90000"/>
            </a:lnSpc>
            <a:spcBef>
              <a:spcPct val="0"/>
            </a:spcBef>
            <a:spcAft>
              <a:spcPct val="35000"/>
            </a:spcAft>
            <a:buNone/>
          </a:pPr>
          <a:endParaRPr lang="en-US" sz="1500" kern="1200"/>
        </a:p>
      </dsp:txBody>
      <dsp:txXfrm>
        <a:off x="2560271" y="3038817"/>
        <a:ext cx="1239488" cy="237685"/>
      </dsp:txXfrm>
    </dsp:sp>
    <dsp:sp modelId="{B35BCA20-D98D-444D-BB69-720F66056FF7}">
      <dsp:nvSpPr>
        <dsp:cNvPr id="0" name=""/>
        <dsp:cNvSpPr/>
      </dsp:nvSpPr>
      <dsp:spPr>
        <a:xfrm>
          <a:off x="2284829" y="3609263"/>
          <a:ext cx="1377209" cy="71305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0160" tIns="10160" rIns="10160" bIns="100620" numCol="1" spcCol="1270" anchor="ctr" anchorCtr="0">
          <a:noAutofit/>
        </a:bodyPr>
        <a:lstStyle/>
        <a:p>
          <a:pPr marL="0" lvl="0" indent="0" algn="ctr" defTabSz="711200">
            <a:lnSpc>
              <a:spcPct val="90000"/>
            </a:lnSpc>
            <a:spcBef>
              <a:spcPct val="0"/>
            </a:spcBef>
            <a:spcAft>
              <a:spcPct val="35000"/>
            </a:spcAft>
            <a:buNone/>
          </a:pPr>
          <a:endParaRPr lang="en-US" sz="1600" kern="1200"/>
        </a:p>
      </dsp:txBody>
      <dsp:txXfrm>
        <a:off x="2284829" y="3609263"/>
        <a:ext cx="1377209" cy="713057"/>
      </dsp:txXfrm>
    </dsp:sp>
    <dsp:sp modelId="{7D8DBBA1-55A6-4A1E-BC61-227CCC69B297}">
      <dsp:nvSpPr>
        <dsp:cNvPr id="0" name=""/>
        <dsp:cNvSpPr/>
      </dsp:nvSpPr>
      <dsp:spPr>
        <a:xfrm>
          <a:off x="2560271" y="4163864"/>
          <a:ext cx="1239488" cy="237685"/>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9525" rIns="38100" bIns="9525" numCol="1" spcCol="1270" anchor="ctr" anchorCtr="0">
          <a:noAutofit/>
        </a:bodyPr>
        <a:lstStyle/>
        <a:p>
          <a:pPr marL="0" lvl="0" indent="0" algn="ctr" defTabSz="666750">
            <a:lnSpc>
              <a:spcPct val="90000"/>
            </a:lnSpc>
            <a:spcBef>
              <a:spcPct val="0"/>
            </a:spcBef>
            <a:spcAft>
              <a:spcPct val="35000"/>
            </a:spcAft>
            <a:buNone/>
          </a:pPr>
          <a:endParaRPr lang="en-US" sz="1500" kern="1200"/>
        </a:p>
      </dsp:txBody>
      <dsp:txXfrm>
        <a:off x="2560271" y="4163864"/>
        <a:ext cx="1239488" cy="237685"/>
      </dsp:txXfrm>
    </dsp:sp>
    <dsp:sp modelId="{8DF20B5F-15AD-47AA-A2F0-FDC5FC990907}">
      <dsp:nvSpPr>
        <dsp:cNvPr id="0" name=""/>
        <dsp:cNvSpPr/>
      </dsp:nvSpPr>
      <dsp:spPr>
        <a:xfrm>
          <a:off x="2284829" y="4734310"/>
          <a:ext cx="1377209" cy="71305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0160" tIns="10160" rIns="10160" bIns="100620" numCol="1" spcCol="1270" anchor="ctr" anchorCtr="0">
          <a:noAutofit/>
        </a:bodyPr>
        <a:lstStyle/>
        <a:p>
          <a:pPr marL="0" lvl="0" indent="0" algn="ctr" defTabSz="711200">
            <a:lnSpc>
              <a:spcPct val="90000"/>
            </a:lnSpc>
            <a:spcBef>
              <a:spcPct val="0"/>
            </a:spcBef>
            <a:spcAft>
              <a:spcPct val="35000"/>
            </a:spcAft>
            <a:buNone/>
          </a:pPr>
          <a:endParaRPr lang="en-US" sz="1600" kern="1200"/>
        </a:p>
      </dsp:txBody>
      <dsp:txXfrm>
        <a:off x="2284829" y="4734310"/>
        <a:ext cx="1377209" cy="713057"/>
      </dsp:txXfrm>
    </dsp:sp>
    <dsp:sp modelId="{046831EA-7D1D-4167-8B20-5C1ED4EFEF2C}">
      <dsp:nvSpPr>
        <dsp:cNvPr id="0" name=""/>
        <dsp:cNvSpPr/>
      </dsp:nvSpPr>
      <dsp:spPr>
        <a:xfrm>
          <a:off x="2560271" y="5288911"/>
          <a:ext cx="1239488" cy="237685"/>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9525" rIns="38100" bIns="9525" numCol="1" spcCol="1270" anchor="ctr" anchorCtr="0">
          <a:noAutofit/>
        </a:bodyPr>
        <a:lstStyle/>
        <a:p>
          <a:pPr marL="0" lvl="0" indent="0" algn="ctr" defTabSz="666750">
            <a:lnSpc>
              <a:spcPct val="90000"/>
            </a:lnSpc>
            <a:spcBef>
              <a:spcPct val="0"/>
            </a:spcBef>
            <a:spcAft>
              <a:spcPct val="35000"/>
            </a:spcAft>
            <a:buNone/>
          </a:pPr>
          <a:endParaRPr lang="en-US" sz="1500" kern="1200"/>
        </a:p>
      </dsp:txBody>
      <dsp:txXfrm>
        <a:off x="2560271" y="5288911"/>
        <a:ext cx="1239488" cy="237685"/>
      </dsp:txXfrm>
    </dsp:sp>
    <dsp:sp modelId="{B9DA7C73-1968-4298-9321-3008EEC877ED}">
      <dsp:nvSpPr>
        <dsp:cNvPr id="0" name=""/>
        <dsp:cNvSpPr/>
      </dsp:nvSpPr>
      <dsp:spPr>
        <a:xfrm>
          <a:off x="3753787" y="1359169"/>
          <a:ext cx="1377209" cy="71305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0160" tIns="10160" rIns="10160" bIns="100620" numCol="1" spcCol="1270" anchor="ctr" anchorCtr="0">
          <a:noAutofit/>
        </a:bodyPr>
        <a:lstStyle/>
        <a:p>
          <a:pPr marL="0" lvl="0" indent="0" algn="ctr" defTabSz="711200">
            <a:lnSpc>
              <a:spcPct val="90000"/>
            </a:lnSpc>
            <a:spcBef>
              <a:spcPct val="0"/>
            </a:spcBef>
            <a:spcAft>
              <a:spcPct val="35000"/>
            </a:spcAft>
            <a:buNone/>
          </a:pPr>
          <a:r>
            <a:rPr lang="en-US" sz="1600" kern="1200"/>
            <a:t>Transport</a:t>
          </a:r>
        </a:p>
      </dsp:txBody>
      <dsp:txXfrm>
        <a:off x="3753787" y="1359169"/>
        <a:ext cx="1377209" cy="713057"/>
      </dsp:txXfrm>
    </dsp:sp>
    <dsp:sp modelId="{5CE29D54-A6A4-4106-AB34-2A69C744D8B6}">
      <dsp:nvSpPr>
        <dsp:cNvPr id="0" name=""/>
        <dsp:cNvSpPr/>
      </dsp:nvSpPr>
      <dsp:spPr>
        <a:xfrm>
          <a:off x="4029228" y="1913770"/>
          <a:ext cx="1239488" cy="237685"/>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9525" rIns="38100" bIns="9525" numCol="1" spcCol="1270" anchor="ctr" anchorCtr="0">
          <a:noAutofit/>
        </a:bodyPr>
        <a:lstStyle/>
        <a:p>
          <a:pPr marL="0" lvl="0" indent="0" algn="ctr" defTabSz="666750">
            <a:lnSpc>
              <a:spcPct val="90000"/>
            </a:lnSpc>
            <a:spcBef>
              <a:spcPct val="0"/>
            </a:spcBef>
            <a:spcAft>
              <a:spcPct val="35000"/>
            </a:spcAft>
            <a:buNone/>
          </a:pPr>
          <a:endParaRPr lang="en-US" sz="1500" kern="1200"/>
        </a:p>
      </dsp:txBody>
      <dsp:txXfrm>
        <a:off x="4029228" y="1913770"/>
        <a:ext cx="1239488" cy="237685"/>
      </dsp:txXfrm>
    </dsp:sp>
    <dsp:sp modelId="{23499A25-6F19-4830-A08D-109C14DB1E50}">
      <dsp:nvSpPr>
        <dsp:cNvPr id="0" name=""/>
        <dsp:cNvSpPr/>
      </dsp:nvSpPr>
      <dsp:spPr>
        <a:xfrm>
          <a:off x="4132519" y="2484216"/>
          <a:ext cx="1377209" cy="71305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0160" tIns="10160" rIns="10160" bIns="100620" numCol="1" spcCol="1270" anchor="ctr" anchorCtr="0">
          <a:noAutofit/>
        </a:bodyPr>
        <a:lstStyle/>
        <a:p>
          <a:pPr marL="0" lvl="0" indent="0" algn="ctr" defTabSz="711200">
            <a:lnSpc>
              <a:spcPct val="90000"/>
            </a:lnSpc>
            <a:spcBef>
              <a:spcPct val="0"/>
            </a:spcBef>
            <a:spcAft>
              <a:spcPct val="35000"/>
            </a:spcAft>
            <a:buNone/>
          </a:pPr>
          <a:endParaRPr lang="en-US" sz="1600" kern="1200"/>
        </a:p>
      </dsp:txBody>
      <dsp:txXfrm>
        <a:off x="4132519" y="2484216"/>
        <a:ext cx="1377209" cy="713057"/>
      </dsp:txXfrm>
    </dsp:sp>
    <dsp:sp modelId="{D29266CA-3B31-43D3-852D-19179BC44555}">
      <dsp:nvSpPr>
        <dsp:cNvPr id="0" name=""/>
        <dsp:cNvSpPr/>
      </dsp:nvSpPr>
      <dsp:spPr>
        <a:xfrm>
          <a:off x="4407961" y="3038817"/>
          <a:ext cx="1239488" cy="237685"/>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9525" rIns="38100" bIns="9525" numCol="1" spcCol="1270" anchor="ctr" anchorCtr="0">
          <a:noAutofit/>
        </a:bodyPr>
        <a:lstStyle/>
        <a:p>
          <a:pPr marL="0" lvl="0" indent="0" algn="ctr" defTabSz="666750">
            <a:lnSpc>
              <a:spcPct val="90000"/>
            </a:lnSpc>
            <a:spcBef>
              <a:spcPct val="0"/>
            </a:spcBef>
            <a:spcAft>
              <a:spcPct val="35000"/>
            </a:spcAft>
            <a:buNone/>
          </a:pPr>
          <a:endParaRPr lang="en-US" sz="1500" kern="1200"/>
        </a:p>
      </dsp:txBody>
      <dsp:txXfrm>
        <a:off x="4407961" y="3038817"/>
        <a:ext cx="1239488" cy="237685"/>
      </dsp:txXfrm>
    </dsp:sp>
    <dsp:sp modelId="{8C9CC824-A30E-43E9-866A-48EF018AEF62}">
      <dsp:nvSpPr>
        <dsp:cNvPr id="0" name=""/>
        <dsp:cNvSpPr/>
      </dsp:nvSpPr>
      <dsp:spPr>
        <a:xfrm>
          <a:off x="4132519" y="3609263"/>
          <a:ext cx="1377209" cy="71305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0160" tIns="10160" rIns="10160" bIns="100620" numCol="1" spcCol="1270" anchor="ctr" anchorCtr="0">
          <a:noAutofit/>
        </a:bodyPr>
        <a:lstStyle/>
        <a:p>
          <a:pPr marL="0" lvl="0" indent="0" algn="ctr" defTabSz="711200">
            <a:lnSpc>
              <a:spcPct val="90000"/>
            </a:lnSpc>
            <a:spcBef>
              <a:spcPct val="0"/>
            </a:spcBef>
            <a:spcAft>
              <a:spcPct val="35000"/>
            </a:spcAft>
            <a:buNone/>
          </a:pPr>
          <a:endParaRPr lang="en-US" sz="1600" kern="1200"/>
        </a:p>
      </dsp:txBody>
      <dsp:txXfrm>
        <a:off x="4132519" y="3609263"/>
        <a:ext cx="1377209" cy="713057"/>
      </dsp:txXfrm>
    </dsp:sp>
    <dsp:sp modelId="{1B88D8A3-6137-41EA-94BB-FA437A659756}">
      <dsp:nvSpPr>
        <dsp:cNvPr id="0" name=""/>
        <dsp:cNvSpPr/>
      </dsp:nvSpPr>
      <dsp:spPr>
        <a:xfrm>
          <a:off x="4407961" y="4163864"/>
          <a:ext cx="1239488" cy="237685"/>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9525" rIns="38100" bIns="9525" numCol="1" spcCol="1270" anchor="ctr" anchorCtr="0">
          <a:noAutofit/>
        </a:bodyPr>
        <a:lstStyle/>
        <a:p>
          <a:pPr marL="0" lvl="0" indent="0" algn="ctr" defTabSz="666750">
            <a:lnSpc>
              <a:spcPct val="90000"/>
            </a:lnSpc>
            <a:spcBef>
              <a:spcPct val="0"/>
            </a:spcBef>
            <a:spcAft>
              <a:spcPct val="35000"/>
            </a:spcAft>
            <a:buNone/>
          </a:pPr>
          <a:endParaRPr lang="en-US" sz="1500" kern="1200"/>
        </a:p>
      </dsp:txBody>
      <dsp:txXfrm>
        <a:off x="4407961" y="4163864"/>
        <a:ext cx="1239488" cy="237685"/>
      </dsp:txXfrm>
    </dsp:sp>
    <dsp:sp modelId="{4F7215DE-14F7-419D-BE94-4471CF29B3A9}">
      <dsp:nvSpPr>
        <dsp:cNvPr id="0" name=""/>
        <dsp:cNvSpPr/>
      </dsp:nvSpPr>
      <dsp:spPr>
        <a:xfrm>
          <a:off x="4132519" y="4734310"/>
          <a:ext cx="1377209" cy="71305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0160" tIns="10160" rIns="10160" bIns="100620" numCol="1" spcCol="1270" anchor="ctr" anchorCtr="0">
          <a:noAutofit/>
        </a:bodyPr>
        <a:lstStyle/>
        <a:p>
          <a:pPr marL="0" lvl="0" indent="0" algn="ctr" defTabSz="711200">
            <a:lnSpc>
              <a:spcPct val="90000"/>
            </a:lnSpc>
            <a:spcBef>
              <a:spcPct val="0"/>
            </a:spcBef>
            <a:spcAft>
              <a:spcPct val="35000"/>
            </a:spcAft>
            <a:buNone/>
          </a:pPr>
          <a:endParaRPr lang="en-US" sz="1600" kern="1200"/>
        </a:p>
      </dsp:txBody>
      <dsp:txXfrm>
        <a:off x="4132519" y="4734310"/>
        <a:ext cx="1377209" cy="713057"/>
      </dsp:txXfrm>
    </dsp:sp>
    <dsp:sp modelId="{ECFA86DC-EB6E-4798-8614-7D9D7D19B86F}">
      <dsp:nvSpPr>
        <dsp:cNvPr id="0" name=""/>
        <dsp:cNvSpPr/>
      </dsp:nvSpPr>
      <dsp:spPr>
        <a:xfrm>
          <a:off x="4407961" y="5288911"/>
          <a:ext cx="1239488" cy="237685"/>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9525" rIns="38100" bIns="9525" numCol="1" spcCol="1270" anchor="ctr" anchorCtr="0">
          <a:noAutofit/>
        </a:bodyPr>
        <a:lstStyle/>
        <a:p>
          <a:pPr marL="0" lvl="0" indent="0" algn="ctr" defTabSz="666750">
            <a:lnSpc>
              <a:spcPct val="90000"/>
            </a:lnSpc>
            <a:spcBef>
              <a:spcPct val="0"/>
            </a:spcBef>
            <a:spcAft>
              <a:spcPct val="35000"/>
            </a:spcAft>
            <a:buNone/>
          </a:pPr>
          <a:endParaRPr lang="en-US" sz="1500" kern="1200"/>
        </a:p>
      </dsp:txBody>
      <dsp:txXfrm>
        <a:off x="4407961" y="5288911"/>
        <a:ext cx="1239488" cy="23768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A82084D-7FC9-4EC4-82C6-44D3BA25860E}">
      <dsp:nvSpPr>
        <dsp:cNvPr id="0" name=""/>
        <dsp:cNvSpPr/>
      </dsp:nvSpPr>
      <dsp:spPr>
        <a:xfrm>
          <a:off x="3340141" y="1846566"/>
          <a:ext cx="2384289" cy="531637"/>
        </a:xfrm>
        <a:custGeom>
          <a:avLst/>
          <a:gdLst/>
          <a:ahLst/>
          <a:cxnLst/>
          <a:rect l="0" t="0" r="0" b="0"/>
          <a:pathLst>
            <a:path>
              <a:moveTo>
                <a:pt x="0" y="0"/>
              </a:moveTo>
              <a:lnTo>
                <a:pt x="0" y="316937"/>
              </a:lnTo>
              <a:lnTo>
                <a:pt x="2384289" y="316937"/>
              </a:lnTo>
              <a:lnTo>
                <a:pt x="2384289" y="531637"/>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2727C61-536F-4D8C-AF5E-53EF898D3110}">
      <dsp:nvSpPr>
        <dsp:cNvPr id="0" name=""/>
        <dsp:cNvSpPr/>
      </dsp:nvSpPr>
      <dsp:spPr>
        <a:xfrm>
          <a:off x="3294421" y="1846566"/>
          <a:ext cx="91440" cy="531637"/>
        </a:xfrm>
        <a:custGeom>
          <a:avLst/>
          <a:gdLst/>
          <a:ahLst/>
          <a:cxnLst/>
          <a:rect l="0" t="0" r="0" b="0"/>
          <a:pathLst>
            <a:path>
              <a:moveTo>
                <a:pt x="45720" y="0"/>
              </a:moveTo>
              <a:lnTo>
                <a:pt x="45720" y="531637"/>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3B36BB2-2D84-410A-9947-E42B718F7C46}">
      <dsp:nvSpPr>
        <dsp:cNvPr id="0" name=""/>
        <dsp:cNvSpPr/>
      </dsp:nvSpPr>
      <dsp:spPr>
        <a:xfrm>
          <a:off x="955851" y="1846566"/>
          <a:ext cx="2384289" cy="531637"/>
        </a:xfrm>
        <a:custGeom>
          <a:avLst/>
          <a:gdLst/>
          <a:ahLst/>
          <a:cxnLst/>
          <a:rect l="0" t="0" r="0" b="0"/>
          <a:pathLst>
            <a:path>
              <a:moveTo>
                <a:pt x="2384289" y="0"/>
              </a:moveTo>
              <a:lnTo>
                <a:pt x="2384289" y="316937"/>
              </a:lnTo>
              <a:lnTo>
                <a:pt x="0" y="316937"/>
              </a:lnTo>
              <a:lnTo>
                <a:pt x="0" y="531637"/>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34741E8-E815-45A5-956C-AB525EE8D438}">
      <dsp:nvSpPr>
        <dsp:cNvPr id="0" name=""/>
        <dsp:cNvSpPr/>
      </dsp:nvSpPr>
      <dsp:spPr>
        <a:xfrm>
          <a:off x="2451554" y="926424"/>
          <a:ext cx="1777173" cy="92014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29842" numCol="1" spcCol="1270" anchor="ctr" anchorCtr="0">
          <a:noAutofit/>
        </a:bodyPr>
        <a:lstStyle/>
        <a:p>
          <a:pPr marL="0" lvl="0" indent="0" algn="ctr" defTabSz="1200150">
            <a:lnSpc>
              <a:spcPct val="90000"/>
            </a:lnSpc>
            <a:spcBef>
              <a:spcPct val="0"/>
            </a:spcBef>
            <a:spcAft>
              <a:spcPct val="35000"/>
            </a:spcAft>
            <a:buNone/>
          </a:pPr>
          <a:r>
            <a:rPr lang="en-US" sz="2700" kern="1200"/>
            <a:t>Triage Unit Leader</a:t>
          </a:r>
        </a:p>
      </dsp:txBody>
      <dsp:txXfrm>
        <a:off x="2451554" y="926424"/>
        <a:ext cx="1777173" cy="920141"/>
      </dsp:txXfrm>
    </dsp:sp>
    <dsp:sp modelId="{F7A7F456-9EA3-46FE-BED2-B42D00E2DC88}">
      <dsp:nvSpPr>
        <dsp:cNvPr id="0" name=""/>
        <dsp:cNvSpPr/>
      </dsp:nvSpPr>
      <dsp:spPr>
        <a:xfrm>
          <a:off x="2611040" y="1642090"/>
          <a:ext cx="1599455" cy="306713"/>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0800" tIns="12700" rIns="50800" bIns="12700" numCol="1" spcCol="1270" anchor="ctr" anchorCtr="0">
          <a:noAutofit/>
        </a:bodyPr>
        <a:lstStyle/>
        <a:p>
          <a:pPr marL="0" lvl="0" indent="0" algn="r" defTabSz="889000">
            <a:lnSpc>
              <a:spcPct val="90000"/>
            </a:lnSpc>
            <a:spcBef>
              <a:spcPct val="0"/>
            </a:spcBef>
            <a:spcAft>
              <a:spcPct val="35000"/>
            </a:spcAft>
            <a:buNone/>
          </a:pPr>
          <a:endParaRPr lang="en-US" sz="2000" kern="1200"/>
        </a:p>
      </dsp:txBody>
      <dsp:txXfrm>
        <a:off x="2611040" y="1642090"/>
        <a:ext cx="1599455" cy="306713"/>
      </dsp:txXfrm>
    </dsp:sp>
    <dsp:sp modelId="{5D6CF049-6EAC-4324-ADAB-CEDCEE2A42BB}">
      <dsp:nvSpPr>
        <dsp:cNvPr id="0" name=""/>
        <dsp:cNvSpPr/>
      </dsp:nvSpPr>
      <dsp:spPr>
        <a:xfrm>
          <a:off x="67264" y="2378203"/>
          <a:ext cx="1777173" cy="920141"/>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29842" numCol="1" spcCol="1270" anchor="ctr" anchorCtr="0">
          <a:noAutofit/>
        </a:bodyPr>
        <a:lstStyle/>
        <a:p>
          <a:pPr marL="0" lvl="0" indent="0" algn="ctr" defTabSz="1200150">
            <a:lnSpc>
              <a:spcPct val="90000"/>
            </a:lnSpc>
            <a:spcBef>
              <a:spcPct val="0"/>
            </a:spcBef>
            <a:spcAft>
              <a:spcPct val="35000"/>
            </a:spcAft>
            <a:buNone/>
          </a:pPr>
          <a:endParaRPr lang="en-US" sz="2700" kern="1200"/>
        </a:p>
      </dsp:txBody>
      <dsp:txXfrm>
        <a:off x="67264" y="2378203"/>
        <a:ext cx="1777173" cy="920141"/>
      </dsp:txXfrm>
    </dsp:sp>
    <dsp:sp modelId="{1B1E92F0-8CE8-41B5-9626-503C49FD04F0}">
      <dsp:nvSpPr>
        <dsp:cNvPr id="0" name=""/>
        <dsp:cNvSpPr/>
      </dsp:nvSpPr>
      <dsp:spPr>
        <a:xfrm>
          <a:off x="133357" y="2463649"/>
          <a:ext cx="1599455" cy="708349"/>
        </a:xfrm>
        <a:prstGeom prst="rect">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0" tIns="28575" rIns="114300" bIns="28575" numCol="1" spcCol="1270" anchor="ctr" anchorCtr="0">
          <a:noAutofit/>
        </a:bodyPr>
        <a:lstStyle/>
        <a:p>
          <a:pPr marL="0" lvl="0" indent="0" algn="r" defTabSz="2000250">
            <a:lnSpc>
              <a:spcPct val="90000"/>
            </a:lnSpc>
            <a:spcBef>
              <a:spcPct val="0"/>
            </a:spcBef>
            <a:spcAft>
              <a:spcPct val="35000"/>
            </a:spcAft>
            <a:buNone/>
          </a:pPr>
          <a:endParaRPr lang="en-US" sz="4500" kern="1200"/>
        </a:p>
      </dsp:txBody>
      <dsp:txXfrm>
        <a:off x="133357" y="2463649"/>
        <a:ext cx="1599455" cy="708349"/>
      </dsp:txXfrm>
    </dsp:sp>
    <dsp:sp modelId="{4DF5B0A9-2E17-4EBD-8FC5-94881F1CEDBA}">
      <dsp:nvSpPr>
        <dsp:cNvPr id="0" name=""/>
        <dsp:cNvSpPr/>
      </dsp:nvSpPr>
      <dsp:spPr>
        <a:xfrm>
          <a:off x="2451554" y="2378203"/>
          <a:ext cx="1777173" cy="920141"/>
        </a:xfrm>
        <a:prstGeom prst="rect">
          <a:avLst/>
        </a:prstGeom>
        <a:solidFill>
          <a:srgbClr val="FFFF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29842" numCol="1" spcCol="1270" anchor="ctr" anchorCtr="0">
          <a:noAutofit/>
        </a:bodyPr>
        <a:lstStyle/>
        <a:p>
          <a:pPr marL="0" lvl="0" indent="0" algn="ctr" defTabSz="1200150">
            <a:lnSpc>
              <a:spcPct val="90000"/>
            </a:lnSpc>
            <a:spcBef>
              <a:spcPct val="0"/>
            </a:spcBef>
            <a:spcAft>
              <a:spcPct val="35000"/>
            </a:spcAft>
            <a:buNone/>
          </a:pPr>
          <a:endParaRPr lang="en-US" sz="2700" kern="1200"/>
        </a:p>
      </dsp:txBody>
      <dsp:txXfrm>
        <a:off x="2451554" y="2378203"/>
        <a:ext cx="1777173" cy="920141"/>
      </dsp:txXfrm>
    </dsp:sp>
    <dsp:sp modelId="{F890314C-B770-4404-BF76-F0851D2E9420}">
      <dsp:nvSpPr>
        <dsp:cNvPr id="0" name=""/>
        <dsp:cNvSpPr/>
      </dsp:nvSpPr>
      <dsp:spPr>
        <a:xfrm>
          <a:off x="2564399" y="2484981"/>
          <a:ext cx="1599455" cy="722053"/>
        </a:xfrm>
        <a:prstGeom prst="rect">
          <a:avLst/>
        </a:prstGeom>
        <a:solidFill>
          <a:schemeClr val="lt1">
            <a:alpha val="90000"/>
            <a:hueOff val="0"/>
            <a:satOff val="0"/>
            <a:lumOff val="0"/>
            <a:alphaOff val="0"/>
          </a:schemeClr>
        </a:solidFill>
        <a:ln w="25400" cap="flat" cmpd="sng" algn="ctr">
          <a:solidFill>
            <a:schemeClr val="accent2">
              <a:hueOff val="2340759"/>
              <a:satOff val="-2919"/>
              <a:lumOff val="686"/>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6840" tIns="29210" rIns="116840" bIns="29210" numCol="1" spcCol="1270" anchor="ctr" anchorCtr="0">
          <a:noAutofit/>
        </a:bodyPr>
        <a:lstStyle/>
        <a:p>
          <a:pPr marL="0" lvl="0" indent="0" algn="r" defTabSz="2044700">
            <a:lnSpc>
              <a:spcPct val="90000"/>
            </a:lnSpc>
            <a:spcBef>
              <a:spcPct val="0"/>
            </a:spcBef>
            <a:spcAft>
              <a:spcPct val="35000"/>
            </a:spcAft>
            <a:buNone/>
          </a:pPr>
          <a:endParaRPr lang="en-US" sz="4600" kern="1200"/>
        </a:p>
      </dsp:txBody>
      <dsp:txXfrm>
        <a:off x="2564399" y="2484981"/>
        <a:ext cx="1599455" cy="722053"/>
      </dsp:txXfrm>
    </dsp:sp>
    <dsp:sp modelId="{544B7932-C557-4092-BE93-2E2A74B29A3A}">
      <dsp:nvSpPr>
        <dsp:cNvPr id="0" name=""/>
        <dsp:cNvSpPr/>
      </dsp:nvSpPr>
      <dsp:spPr>
        <a:xfrm>
          <a:off x="4835844" y="2378203"/>
          <a:ext cx="1777173" cy="920141"/>
        </a:xfrm>
        <a:prstGeom prst="rect">
          <a:avLst/>
        </a:prstGeom>
        <a:solidFill>
          <a:schemeClr val="accent2">
            <a:hueOff val="4681519"/>
            <a:satOff val="-5839"/>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29842" numCol="1" spcCol="1270" anchor="ctr" anchorCtr="0">
          <a:noAutofit/>
        </a:bodyPr>
        <a:lstStyle/>
        <a:p>
          <a:pPr marL="0" lvl="0" indent="0" algn="ctr" defTabSz="1200150">
            <a:lnSpc>
              <a:spcPct val="90000"/>
            </a:lnSpc>
            <a:spcBef>
              <a:spcPct val="0"/>
            </a:spcBef>
            <a:spcAft>
              <a:spcPct val="35000"/>
            </a:spcAft>
            <a:buNone/>
          </a:pPr>
          <a:endParaRPr lang="en-US" sz="2700" kern="1200"/>
        </a:p>
      </dsp:txBody>
      <dsp:txXfrm>
        <a:off x="4835844" y="2378203"/>
        <a:ext cx="1777173" cy="920141"/>
      </dsp:txXfrm>
    </dsp:sp>
    <dsp:sp modelId="{DBC5C837-1C4D-4003-A1D8-32DEA0CE3AEB}">
      <dsp:nvSpPr>
        <dsp:cNvPr id="0" name=""/>
        <dsp:cNvSpPr/>
      </dsp:nvSpPr>
      <dsp:spPr>
        <a:xfrm>
          <a:off x="4939364" y="2514945"/>
          <a:ext cx="1599455" cy="699451"/>
        </a:xfrm>
        <a:prstGeom prst="rect">
          <a:avLst/>
        </a:prstGeom>
        <a:solidFill>
          <a:schemeClr val="lt1">
            <a:alpha val="90000"/>
            <a:hueOff val="0"/>
            <a:satOff val="0"/>
            <a:lumOff val="0"/>
            <a:alphaOff val="0"/>
          </a:schemeClr>
        </a:solidFill>
        <a:ln w="25400" cap="flat" cmpd="sng" algn="ctr">
          <a:solidFill>
            <a:schemeClr val="accent2">
              <a:hueOff val="4681519"/>
              <a:satOff val="-5839"/>
              <a:lumOff val="1373"/>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1760" tIns="27940" rIns="111760" bIns="27940" numCol="1" spcCol="1270" anchor="ctr" anchorCtr="0">
          <a:noAutofit/>
        </a:bodyPr>
        <a:lstStyle/>
        <a:p>
          <a:pPr marL="0" lvl="0" indent="0" algn="r" defTabSz="1955800">
            <a:lnSpc>
              <a:spcPct val="90000"/>
            </a:lnSpc>
            <a:spcBef>
              <a:spcPct val="0"/>
            </a:spcBef>
            <a:spcAft>
              <a:spcPct val="35000"/>
            </a:spcAft>
            <a:buNone/>
          </a:pPr>
          <a:endParaRPr lang="en-US" sz="4400" kern="1200"/>
        </a:p>
      </dsp:txBody>
      <dsp:txXfrm>
        <a:off x="4939364" y="2514945"/>
        <a:ext cx="1599455" cy="699451"/>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A82084D-7FC9-4EC4-82C6-44D3BA25860E}">
      <dsp:nvSpPr>
        <dsp:cNvPr id="0" name=""/>
        <dsp:cNvSpPr/>
      </dsp:nvSpPr>
      <dsp:spPr>
        <a:xfrm>
          <a:off x="3028394" y="1674220"/>
          <a:ext cx="2161756" cy="482017"/>
        </a:xfrm>
        <a:custGeom>
          <a:avLst/>
          <a:gdLst/>
          <a:ahLst/>
          <a:cxnLst/>
          <a:rect l="0" t="0" r="0" b="0"/>
          <a:pathLst>
            <a:path>
              <a:moveTo>
                <a:pt x="0" y="0"/>
              </a:moveTo>
              <a:lnTo>
                <a:pt x="0" y="287356"/>
              </a:lnTo>
              <a:lnTo>
                <a:pt x="2161756" y="287356"/>
              </a:lnTo>
              <a:lnTo>
                <a:pt x="2161756" y="482017"/>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2727C61-536F-4D8C-AF5E-53EF898D3110}">
      <dsp:nvSpPr>
        <dsp:cNvPr id="0" name=""/>
        <dsp:cNvSpPr/>
      </dsp:nvSpPr>
      <dsp:spPr>
        <a:xfrm>
          <a:off x="2982674" y="1674220"/>
          <a:ext cx="91440" cy="482017"/>
        </a:xfrm>
        <a:custGeom>
          <a:avLst/>
          <a:gdLst/>
          <a:ahLst/>
          <a:cxnLst/>
          <a:rect l="0" t="0" r="0" b="0"/>
          <a:pathLst>
            <a:path>
              <a:moveTo>
                <a:pt x="45720" y="0"/>
              </a:moveTo>
              <a:lnTo>
                <a:pt x="45720" y="482017"/>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3B36BB2-2D84-410A-9947-E42B718F7C46}">
      <dsp:nvSpPr>
        <dsp:cNvPr id="0" name=""/>
        <dsp:cNvSpPr/>
      </dsp:nvSpPr>
      <dsp:spPr>
        <a:xfrm>
          <a:off x="866638" y="1674220"/>
          <a:ext cx="2161756" cy="482017"/>
        </a:xfrm>
        <a:custGeom>
          <a:avLst/>
          <a:gdLst/>
          <a:ahLst/>
          <a:cxnLst/>
          <a:rect l="0" t="0" r="0" b="0"/>
          <a:pathLst>
            <a:path>
              <a:moveTo>
                <a:pt x="2161756" y="0"/>
              </a:moveTo>
              <a:lnTo>
                <a:pt x="2161756" y="287356"/>
              </a:lnTo>
              <a:lnTo>
                <a:pt x="0" y="287356"/>
              </a:lnTo>
              <a:lnTo>
                <a:pt x="0" y="482017"/>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34741E8-E815-45A5-956C-AB525EE8D438}">
      <dsp:nvSpPr>
        <dsp:cNvPr id="0" name=""/>
        <dsp:cNvSpPr/>
      </dsp:nvSpPr>
      <dsp:spPr>
        <a:xfrm>
          <a:off x="2222742" y="839958"/>
          <a:ext cx="1611303" cy="83426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17724" numCol="1" spcCol="1270" anchor="ctr" anchorCtr="0">
          <a:noAutofit/>
        </a:bodyPr>
        <a:lstStyle/>
        <a:p>
          <a:pPr marL="0" lvl="0" indent="0" algn="ctr" defTabSz="1111250">
            <a:lnSpc>
              <a:spcPct val="90000"/>
            </a:lnSpc>
            <a:spcBef>
              <a:spcPct val="0"/>
            </a:spcBef>
            <a:spcAft>
              <a:spcPct val="35000"/>
            </a:spcAft>
            <a:buNone/>
          </a:pPr>
          <a:r>
            <a:rPr lang="en-US" sz="2500" kern="1200"/>
            <a:t>Treatment Unit Leader</a:t>
          </a:r>
        </a:p>
      </dsp:txBody>
      <dsp:txXfrm>
        <a:off x="2222742" y="839958"/>
        <a:ext cx="1611303" cy="834261"/>
      </dsp:txXfrm>
    </dsp:sp>
    <dsp:sp modelId="{F7A7F456-9EA3-46FE-BED2-B42D00E2DC88}">
      <dsp:nvSpPr>
        <dsp:cNvPr id="0" name=""/>
        <dsp:cNvSpPr/>
      </dsp:nvSpPr>
      <dsp:spPr>
        <a:xfrm>
          <a:off x="2367342" y="1488828"/>
          <a:ext cx="1450173" cy="278087"/>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11430" rIns="45720" bIns="11430" numCol="1" spcCol="1270" anchor="ctr" anchorCtr="0">
          <a:noAutofit/>
        </a:bodyPr>
        <a:lstStyle/>
        <a:p>
          <a:pPr marL="0" lvl="0" indent="0" algn="r" defTabSz="800100">
            <a:lnSpc>
              <a:spcPct val="90000"/>
            </a:lnSpc>
            <a:spcBef>
              <a:spcPct val="0"/>
            </a:spcBef>
            <a:spcAft>
              <a:spcPct val="35000"/>
            </a:spcAft>
            <a:buNone/>
          </a:pPr>
          <a:endParaRPr lang="en-US" sz="1800" kern="1200"/>
        </a:p>
      </dsp:txBody>
      <dsp:txXfrm>
        <a:off x="2367342" y="1488828"/>
        <a:ext cx="1450173" cy="278087"/>
      </dsp:txXfrm>
    </dsp:sp>
    <dsp:sp modelId="{5D6CF049-6EAC-4324-ADAB-CEDCEE2A42BB}">
      <dsp:nvSpPr>
        <dsp:cNvPr id="0" name=""/>
        <dsp:cNvSpPr/>
      </dsp:nvSpPr>
      <dsp:spPr>
        <a:xfrm>
          <a:off x="60986" y="2156237"/>
          <a:ext cx="1611303" cy="834261"/>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17724" numCol="1" spcCol="1270" anchor="ctr" anchorCtr="0">
          <a:noAutofit/>
        </a:bodyPr>
        <a:lstStyle/>
        <a:p>
          <a:pPr marL="0" lvl="0" indent="0" algn="ctr" defTabSz="1111250">
            <a:lnSpc>
              <a:spcPct val="90000"/>
            </a:lnSpc>
            <a:spcBef>
              <a:spcPct val="0"/>
            </a:spcBef>
            <a:spcAft>
              <a:spcPct val="35000"/>
            </a:spcAft>
            <a:buNone/>
          </a:pPr>
          <a:endParaRPr lang="en-US" sz="2500" kern="1200"/>
        </a:p>
      </dsp:txBody>
      <dsp:txXfrm>
        <a:off x="60986" y="2156237"/>
        <a:ext cx="1611303" cy="834261"/>
      </dsp:txXfrm>
    </dsp:sp>
    <dsp:sp modelId="{1B1E92F0-8CE8-41B5-9626-503C49FD04F0}">
      <dsp:nvSpPr>
        <dsp:cNvPr id="0" name=""/>
        <dsp:cNvSpPr/>
      </dsp:nvSpPr>
      <dsp:spPr>
        <a:xfrm>
          <a:off x="129467" y="2242345"/>
          <a:ext cx="1450173" cy="642236"/>
        </a:xfrm>
        <a:prstGeom prst="rect">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1600" tIns="25400" rIns="101600" bIns="25400" numCol="1" spcCol="1270" anchor="ctr" anchorCtr="0">
          <a:noAutofit/>
        </a:bodyPr>
        <a:lstStyle/>
        <a:p>
          <a:pPr marL="0" lvl="0" indent="0" algn="r" defTabSz="1778000">
            <a:lnSpc>
              <a:spcPct val="90000"/>
            </a:lnSpc>
            <a:spcBef>
              <a:spcPct val="0"/>
            </a:spcBef>
            <a:spcAft>
              <a:spcPct val="35000"/>
            </a:spcAft>
            <a:buNone/>
          </a:pPr>
          <a:endParaRPr lang="en-US" sz="4000" kern="1200"/>
        </a:p>
      </dsp:txBody>
      <dsp:txXfrm>
        <a:off x="129467" y="2242345"/>
        <a:ext cx="1450173" cy="642236"/>
      </dsp:txXfrm>
    </dsp:sp>
    <dsp:sp modelId="{4DF5B0A9-2E17-4EBD-8FC5-94881F1CEDBA}">
      <dsp:nvSpPr>
        <dsp:cNvPr id="0" name=""/>
        <dsp:cNvSpPr/>
      </dsp:nvSpPr>
      <dsp:spPr>
        <a:xfrm>
          <a:off x="2222742" y="2156237"/>
          <a:ext cx="1611303" cy="834261"/>
        </a:xfrm>
        <a:prstGeom prst="rect">
          <a:avLst/>
        </a:prstGeom>
        <a:solidFill>
          <a:srgbClr val="FFFF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17724" numCol="1" spcCol="1270" anchor="ctr" anchorCtr="0">
          <a:noAutofit/>
        </a:bodyPr>
        <a:lstStyle/>
        <a:p>
          <a:pPr marL="0" lvl="0" indent="0" algn="ctr" defTabSz="1111250">
            <a:lnSpc>
              <a:spcPct val="90000"/>
            </a:lnSpc>
            <a:spcBef>
              <a:spcPct val="0"/>
            </a:spcBef>
            <a:spcAft>
              <a:spcPct val="35000"/>
            </a:spcAft>
            <a:buNone/>
          </a:pPr>
          <a:endParaRPr lang="en-US" sz="2500" kern="1200"/>
        </a:p>
      </dsp:txBody>
      <dsp:txXfrm>
        <a:off x="2222742" y="2156237"/>
        <a:ext cx="1611303" cy="834261"/>
      </dsp:txXfrm>
    </dsp:sp>
    <dsp:sp modelId="{F890314C-B770-4404-BF76-F0851D2E9420}">
      <dsp:nvSpPr>
        <dsp:cNvPr id="0" name=""/>
        <dsp:cNvSpPr/>
      </dsp:nvSpPr>
      <dsp:spPr>
        <a:xfrm>
          <a:off x="2325055" y="2253049"/>
          <a:ext cx="1450173" cy="654661"/>
        </a:xfrm>
        <a:prstGeom prst="rect">
          <a:avLst/>
        </a:prstGeom>
        <a:solidFill>
          <a:schemeClr val="lt1">
            <a:alpha val="90000"/>
            <a:hueOff val="0"/>
            <a:satOff val="0"/>
            <a:lumOff val="0"/>
            <a:alphaOff val="0"/>
          </a:schemeClr>
        </a:solidFill>
        <a:ln w="25400" cap="flat" cmpd="sng" algn="ctr">
          <a:solidFill>
            <a:schemeClr val="accent2">
              <a:hueOff val="2340759"/>
              <a:satOff val="-2919"/>
              <a:lumOff val="686"/>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6680" tIns="26670" rIns="106680" bIns="26670" numCol="1" spcCol="1270" anchor="ctr" anchorCtr="0">
          <a:noAutofit/>
        </a:bodyPr>
        <a:lstStyle/>
        <a:p>
          <a:pPr marL="0" lvl="0" indent="0" algn="r" defTabSz="1866900">
            <a:lnSpc>
              <a:spcPct val="90000"/>
            </a:lnSpc>
            <a:spcBef>
              <a:spcPct val="0"/>
            </a:spcBef>
            <a:spcAft>
              <a:spcPct val="35000"/>
            </a:spcAft>
            <a:buNone/>
          </a:pPr>
          <a:endParaRPr lang="en-US" sz="4200" kern="1200"/>
        </a:p>
      </dsp:txBody>
      <dsp:txXfrm>
        <a:off x="2325055" y="2253049"/>
        <a:ext cx="1450173" cy="654661"/>
      </dsp:txXfrm>
    </dsp:sp>
    <dsp:sp modelId="{544B7932-C557-4092-BE93-2E2A74B29A3A}">
      <dsp:nvSpPr>
        <dsp:cNvPr id="0" name=""/>
        <dsp:cNvSpPr/>
      </dsp:nvSpPr>
      <dsp:spPr>
        <a:xfrm>
          <a:off x="4384499" y="2156237"/>
          <a:ext cx="1611303" cy="834261"/>
        </a:xfrm>
        <a:prstGeom prst="rect">
          <a:avLst/>
        </a:prstGeom>
        <a:solidFill>
          <a:schemeClr val="accent2">
            <a:hueOff val="4681519"/>
            <a:satOff val="-5839"/>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17724" numCol="1" spcCol="1270" anchor="ctr" anchorCtr="0">
          <a:noAutofit/>
        </a:bodyPr>
        <a:lstStyle/>
        <a:p>
          <a:pPr marL="0" lvl="0" indent="0" algn="ctr" defTabSz="1111250">
            <a:lnSpc>
              <a:spcPct val="90000"/>
            </a:lnSpc>
            <a:spcBef>
              <a:spcPct val="0"/>
            </a:spcBef>
            <a:spcAft>
              <a:spcPct val="35000"/>
            </a:spcAft>
            <a:buNone/>
          </a:pPr>
          <a:endParaRPr lang="en-US" sz="2500" kern="1200"/>
        </a:p>
      </dsp:txBody>
      <dsp:txXfrm>
        <a:off x="4384499" y="2156237"/>
        <a:ext cx="1611303" cy="834261"/>
      </dsp:txXfrm>
    </dsp:sp>
    <dsp:sp modelId="{DBC5C837-1C4D-4003-A1D8-32DEA0CE3AEB}">
      <dsp:nvSpPr>
        <dsp:cNvPr id="0" name=""/>
        <dsp:cNvSpPr/>
      </dsp:nvSpPr>
      <dsp:spPr>
        <a:xfrm>
          <a:off x="4478357" y="2280217"/>
          <a:ext cx="1450173" cy="634169"/>
        </a:xfrm>
        <a:prstGeom prst="rect">
          <a:avLst/>
        </a:prstGeom>
        <a:solidFill>
          <a:schemeClr val="lt1">
            <a:alpha val="90000"/>
            <a:hueOff val="0"/>
            <a:satOff val="0"/>
            <a:lumOff val="0"/>
            <a:alphaOff val="0"/>
          </a:schemeClr>
        </a:solidFill>
        <a:ln w="25400" cap="flat" cmpd="sng" algn="ctr">
          <a:solidFill>
            <a:schemeClr val="accent2">
              <a:hueOff val="4681519"/>
              <a:satOff val="-5839"/>
              <a:lumOff val="1373"/>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1600" tIns="25400" rIns="101600" bIns="25400" numCol="1" spcCol="1270" anchor="ctr" anchorCtr="0">
          <a:noAutofit/>
        </a:bodyPr>
        <a:lstStyle/>
        <a:p>
          <a:pPr marL="0" lvl="0" indent="0" algn="r" defTabSz="1778000">
            <a:lnSpc>
              <a:spcPct val="90000"/>
            </a:lnSpc>
            <a:spcBef>
              <a:spcPct val="0"/>
            </a:spcBef>
            <a:spcAft>
              <a:spcPct val="35000"/>
            </a:spcAft>
            <a:buNone/>
          </a:pPr>
          <a:endParaRPr lang="en-US" sz="4000" kern="1200"/>
        </a:p>
      </dsp:txBody>
      <dsp:txXfrm>
        <a:off x="4478357" y="2280217"/>
        <a:ext cx="1450173" cy="634169"/>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A82084D-7FC9-4EC4-82C6-44D3BA25860E}">
      <dsp:nvSpPr>
        <dsp:cNvPr id="0" name=""/>
        <dsp:cNvSpPr/>
      </dsp:nvSpPr>
      <dsp:spPr>
        <a:xfrm>
          <a:off x="3175812" y="846437"/>
          <a:ext cx="2193205" cy="489030"/>
        </a:xfrm>
        <a:custGeom>
          <a:avLst/>
          <a:gdLst/>
          <a:ahLst/>
          <a:cxnLst/>
          <a:rect l="0" t="0" r="0" b="0"/>
          <a:pathLst>
            <a:path>
              <a:moveTo>
                <a:pt x="0" y="0"/>
              </a:moveTo>
              <a:lnTo>
                <a:pt x="0" y="291537"/>
              </a:lnTo>
              <a:lnTo>
                <a:pt x="2193205" y="291537"/>
              </a:lnTo>
              <a:lnTo>
                <a:pt x="2193205" y="489030"/>
              </a:lnTo>
            </a:path>
          </a:pathLst>
        </a:custGeom>
        <a:noFill/>
        <a:ln w="25400" cap="flat" cmpd="sng" algn="ctr">
          <a:solidFill>
            <a:srgbClr val="9BBB59">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2727C61-536F-4D8C-AF5E-53EF898D3110}">
      <dsp:nvSpPr>
        <dsp:cNvPr id="0" name=""/>
        <dsp:cNvSpPr/>
      </dsp:nvSpPr>
      <dsp:spPr>
        <a:xfrm>
          <a:off x="3130092" y="846437"/>
          <a:ext cx="91440" cy="489030"/>
        </a:xfrm>
        <a:custGeom>
          <a:avLst/>
          <a:gdLst/>
          <a:ahLst/>
          <a:cxnLst/>
          <a:rect l="0" t="0" r="0" b="0"/>
          <a:pathLst>
            <a:path>
              <a:moveTo>
                <a:pt x="45720" y="0"/>
              </a:moveTo>
              <a:lnTo>
                <a:pt x="45720" y="489030"/>
              </a:lnTo>
            </a:path>
          </a:pathLst>
        </a:custGeom>
        <a:noFill/>
        <a:ln w="25400" cap="flat" cmpd="sng" algn="ctr">
          <a:solidFill>
            <a:srgbClr val="9BBB59">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3B36BB2-2D84-410A-9947-E42B718F7C46}">
      <dsp:nvSpPr>
        <dsp:cNvPr id="0" name=""/>
        <dsp:cNvSpPr/>
      </dsp:nvSpPr>
      <dsp:spPr>
        <a:xfrm>
          <a:off x="982607" y="846437"/>
          <a:ext cx="2193205" cy="489030"/>
        </a:xfrm>
        <a:custGeom>
          <a:avLst/>
          <a:gdLst/>
          <a:ahLst/>
          <a:cxnLst/>
          <a:rect l="0" t="0" r="0" b="0"/>
          <a:pathLst>
            <a:path>
              <a:moveTo>
                <a:pt x="2193205" y="0"/>
              </a:moveTo>
              <a:lnTo>
                <a:pt x="2193205" y="291537"/>
              </a:lnTo>
              <a:lnTo>
                <a:pt x="0" y="291537"/>
              </a:lnTo>
              <a:lnTo>
                <a:pt x="0" y="489030"/>
              </a:lnTo>
            </a:path>
          </a:pathLst>
        </a:custGeom>
        <a:noFill/>
        <a:ln w="25400" cap="flat" cmpd="sng" algn="ctr">
          <a:solidFill>
            <a:srgbClr val="9BBB59">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34741E8-E815-45A5-956C-AB525EE8D438}">
      <dsp:nvSpPr>
        <dsp:cNvPr id="0" name=""/>
        <dsp:cNvSpPr/>
      </dsp:nvSpPr>
      <dsp:spPr>
        <a:xfrm>
          <a:off x="2358440" y="38"/>
          <a:ext cx="1634744" cy="84639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19436" numCol="1" spcCol="1270" anchor="ctr" anchorCtr="0">
          <a:noAutofit/>
        </a:bodyPr>
        <a:lstStyle/>
        <a:p>
          <a:pPr marL="0" lvl="0" indent="0" algn="ctr" defTabSz="1111250">
            <a:lnSpc>
              <a:spcPct val="90000"/>
            </a:lnSpc>
            <a:spcBef>
              <a:spcPct val="0"/>
            </a:spcBef>
            <a:spcAft>
              <a:spcPct val="35000"/>
            </a:spcAft>
            <a:buNone/>
          </a:pPr>
          <a:r>
            <a:rPr lang="en-US" sz="2500" kern="1200">
              <a:solidFill>
                <a:sysClr val="window" lastClr="FFFFFF"/>
              </a:solidFill>
              <a:latin typeface="Calibri"/>
              <a:ea typeface="+mn-ea"/>
              <a:cs typeface="+mn-cs"/>
            </a:rPr>
            <a:t>Transport Unit Leader</a:t>
          </a:r>
        </a:p>
      </dsp:txBody>
      <dsp:txXfrm>
        <a:off x="2358440" y="38"/>
        <a:ext cx="1634744" cy="846398"/>
      </dsp:txXfrm>
    </dsp:sp>
    <dsp:sp modelId="{F7A7F456-9EA3-46FE-BED2-B42D00E2DC88}">
      <dsp:nvSpPr>
        <dsp:cNvPr id="0" name=""/>
        <dsp:cNvSpPr/>
      </dsp:nvSpPr>
      <dsp:spPr>
        <a:xfrm>
          <a:off x="1990787" y="677398"/>
          <a:ext cx="1471270" cy="282132"/>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11430" rIns="45720" bIns="11430" numCol="1" spcCol="1270" anchor="ctr" anchorCtr="0">
          <a:noAutofit/>
        </a:bodyPr>
        <a:lstStyle/>
        <a:p>
          <a:pPr marL="0" lvl="0" indent="0" algn="r" defTabSz="800100">
            <a:lnSpc>
              <a:spcPct val="90000"/>
            </a:lnSpc>
            <a:spcBef>
              <a:spcPct val="0"/>
            </a:spcBef>
            <a:spcAft>
              <a:spcPct val="35000"/>
            </a:spcAft>
            <a:buNone/>
          </a:pPr>
          <a:endParaRPr lang="en-US" sz="1800" kern="1200">
            <a:solidFill>
              <a:sysClr val="windowText" lastClr="000000">
                <a:hueOff val="0"/>
                <a:satOff val="0"/>
                <a:lumOff val="0"/>
                <a:alphaOff val="0"/>
              </a:sysClr>
            </a:solidFill>
            <a:latin typeface="Calibri"/>
            <a:ea typeface="+mn-ea"/>
            <a:cs typeface="+mn-cs"/>
          </a:endParaRPr>
        </a:p>
      </dsp:txBody>
      <dsp:txXfrm>
        <a:off x="1990787" y="677398"/>
        <a:ext cx="1471270" cy="282132"/>
      </dsp:txXfrm>
    </dsp:sp>
    <dsp:sp modelId="{5D6CF049-6EAC-4324-ADAB-CEDCEE2A42BB}">
      <dsp:nvSpPr>
        <dsp:cNvPr id="0" name=""/>
        <dsp:cNvSpPr/>
      </dsp:nvSpPr>
      <dsp:spPr>
        <a:xfrm>
          <a:off x="165235" y="1335467"/>
          <a:ext cx="1634744" cy="846398"/>
        </a:xfrm>
        <a:prstGeom prst="rect">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19436" numCol="1" spcCol="1270" anchor="ctr" anchorCtr="0">
          <a:noAutofit/>
        </a:bodyPr>
        <a:lstStyle/>
        <a:p>
          <a:pPr marL="0" lvl="0" indent="0" algn="ctr" defTabSz="1111250">
            <a:lnSpc>
              <a:spcPct val="90000"/>
            </a:lnSpc>
            <a:spcBef>
              <a:spcPct val="0"/>
            </a:spcBef>
            <a:spcAft>
              <a:spcPct val="35000"/>
            </a:spcAft>
            <a:buNone/>
          </a:pPr>
          <a:endParaRPr lang="en-US" sz="2500" kern="1200">
            <a:solidFill>
              <a:sysClr val="window" lastClr="FFFFFF"/>
            </a:solidFill>
            <a:latin typeface="Calibri"/>
            <a:ea typeface="+mn-ea"/>
            <a:cs typeface="+mn-cs"/>
          </a:endParaRPr>
        </a:p>
      </dsp:txBody>
      <dsp:txXfrm>
        <a:off x="165235" y="1335467"/>
        <a:ext cx="1634744" cy="846398"/>
      </dsp:txXfrm>
    </dsp:sp>
    <dsp:sp modelId="{1B1E92F0-8CE8-41B5-9626-503C49FD04F0}">
      <dsp:nvSpPr>
        <dsp:cNvPr id="0" name=""/>
        <dsp:cNvSpPr/>
      </dsp:nvSpPr>
      <dsp:spPr>
        <a:xfrm>
          <a:off x="234712" y="1422827"/>
          <a:ext cx="1471270" cy="651580"/>
        </a:xfrm>
        <a:prstGeom prst="rect">
          <a:avLst/>
        </a:prstGeo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1600" tIns="25400" rIns="101600" bIns="25400" numCol="1" spcCol="1270" anchor="ctr" anchorCtr="0">
          <a:noAutofit/>
        </a:bodyPr>
        <a:lstStyle/>
        <a:p>
          <a:pPr marL="0" lvl="0" indent="0" algn="r" defTabSz="1778000">
            <a:lnSpc>
              <a:spcPct val="90000"/>
            </a:lnSpc>
            <a:spcBef>
              <a:spcPct val="0"/>
            </a:spcBef>
            <a:spcAft>
              <a:spcPct val="35000"/>
            </a:spcAft>
            <a:buNone/>
          </a:pPr>
          <a:endParaRPr lang="en-US" sz="4000" kern="1200">
            <a:solidFill>
              <a:sysClr val="windowText" lastClr="000000">
                <a:hueOff val="0"/>
                <a:satOff val="0"/>
                <a:lumOff val="0"/>
                <a:alphaOff val="0"/>
              </a:sysClr>
            </a:solidFill>
            <a:latin typeface="Calibri"/>
            <a:ea typeface="+mn-ea"/>
            <a:cs typeface="+mn-cs"/>
          </a:endParaRPr>
        </a:p>
      </dsp:txBody>
      <dsp:txXfrm>
        <a:off x="234712" y="1422827"/>
        <a:ext cx="1471270" cy="651580"/>
      </dsp:txXfrm>
    </dsp:sp>
    <dsp:sp modelId="{4DF5B0A9-2E17-4EBD-8FC5-94881F1CEDBA}">
      <dsp:nvSpPr>
        <dsp:cNvPr id="0" name=""/>
        <dsp:cNvSpPr/>
      </dsp:nvSpPr>
      <dsp:spPr>
        <a:xfrm>
          <a:off x="2358440" y="1335467"/>
          <a:ext cx="1634744" cy="846398"/>
        </a:xfrm>
        <a:prstGeom prst="rect">
          <a:avLst/>
        </a:prstGeom>
        <a:solidFill>
          <a:srgbClr val="FFFF0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19436" numCol="1" spcCol="1270" anchor="ctr" anchorCtr="0">
          <a:noAutofit/>
        </a:bodyPr>
        <a:lstStyle/>
        <a:p>
          <a:pPr marL="0" lvl="0" indent="0" algn="ctr" defTabSz="1111250">
            <a:lnSpc>
              <a:spcPct val="90000"/>
            </a:lnSpc>
            <a:spcBef>
              <a:spcPct val="0"/>
            </a:spcBef>
            <a:spcAft>
              <a:spcPct val="35000"/>
            </a:spcAft>
            <a:buNone/>
          </a:pPr>
          <a:endParaRPr lang="en-US" sz="2500" kern="1200">
            <a:solidFill>
              <a:sysClr val="window" lastClr="FFFFFF"/>
            </a:solidFill>
            <a:latin typeface="Calibri"/>
            <a:ea typeface="+mn-ea"/>
            <a:cs typeface="+mn-cs"/>
          </a:endParaRPr>
        </a:p>
      </dsp:txBody>
      <dsp:txXfrm>
        <a:off x="2358440" y="1335467"/>
        <a:ext cx="1634744" cy="846398"/>
      </dsp:txXfrm>
    </dsp:sp>
    <dsp:sp modelId="{F890314C-B770-4404-BF76-F0851D2E9420}">
      <dsp:nvSpPr>
        <dsp:cNvPr id="0" name=""/>
        <dsp:cNvSpPr/>
      </dsp:nvSpPr>
      <dsp:spPr>
        <a:xfrm>
          <a:off x="2462241" y="1433687"/>
          <a:ext cx="1471270" cy="664185"/>
        </a:xfrm>
        <a:prstGeom prst="rect">
          <a:avLst/>
        </a:prstGeom>
        <a:solidFill>
          <a:sysClr val="window" lastClr="FFFFFF">
            <a:alpha val="90000"/>
            <a:hueOff val="0"/>
            <a:satOff val="0"/>
            <a:lumOff val="0"/>
            <a:alphaOff val="0"/>
          </a:sysClr>
        </a:solidFill>
        <a:ln w="25400" cap="flat" cmpd="sng" algn="ctr">
          <a:solidFill>
            <a:srgbClr val="C0504D">
              <a:hueOff val="2340759"/>
              <a:satOff val="-2919"/>
              <a:lumOff val="686"/>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6680" tIns="26670" rIns="106680" bIns="26670" numCol="1" spcCol="1270" anchor="ctr" anchorCtr="0">
          <a:noAutofit/>
        </a:bodyPr>
        <a:lstStyle/>
        <a:p>
          <a:pPr marL="0" lvl="0" indent="0" algn="r" defTabSz="1866900">
            <a:lnSpc>
              <a:spcPct val="90000"/>
            </a:lnSpc>
            <a:spcBef>
              <a:spcPct val="0"/>
            </a:spcBef>
            <a:spcAft>
              <a:spcPct val="35000"/>
            </a:spcAft>
            <a:buNone/>
          </a:pPr>
          <a:endParaRPr lang="en-US" sz="4200" kern="1200">
            <a:solidFill>
              <a:sysClr val="windowText" lastClr="000000">
                <a:hueOff val="0"/>
                <a:satOff val="0"/>
                <a:lumOff val="0"/>
                <a:alphaOff val="0"/>
              </a:sysClr>
            </a:solidFill>
            <a:latin typeface="Calibri"/>
            <a:ea typeface="+mn-ea"/>
            <a:cs typeface="+mn-cs"/>
          </a:endParaRPr>
        </a:p>
      </dsp:txBody>
      <dsp:txXfrm>
        <a:off x="2462241" y="1433687"/>
        <a:ext cx="1471270" cy="664185"/>
      </dsp:txXfrm>
    </dsp:sp>
    <dsp:sp modelId="{544B7932-C557-4092-BE93-2E2A74B29A3A}">
      <dsp:nvSpPr>
        <dsp:cNvPr id="0" name=""/>
        <dsp:cNvSpPr/>
      </dsp:nvSpPr>
      <dsp:spPr>
        <a:xfrm>
          <a:off x="4551645" y="1335467"/>
          <a:ext cx="1634744" cy="846398"/>
        </a:xfrm>
        <a:prstGeom prst="rect">
          <a:avLst/>
        </a:prstGeom>
        <a:solidFill>
          <a:srgbClr val="C0504D">
            <a:hueOff val="4681519"/>
            <a:satOff val="-5839"/>
            <a:lumOff val="1373"/>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19436" numCol="1" spcCol="1270" anchor="ctr" anchorCtr="0">
          <a:noAutofit/>
        </a:bodyPr>
        <a:lstStyle/>
        <a:p>
          <a:pPr marL="0" lvl="0" indent="0" algn="ctr" defTabSz="1111250">
            <a:lnSpc>
              <a:spcPct val="90000"/>
            </a:lnSpc>
            <a:spcBef>
              <a:spcPct val="0"/>
            </a:spcBef>
            <a:spcAft>
              <a:spcPct val="35000"/>
            </a:spcAft>
            <a:buNone/>
          </a:pPr>
          <a:endParaRPr lang="en-US" sz="2500" kern="1200">
            <a:solidFill>
              <a:sysClr val="window" lastClr="FFFFFF"/>
            </a:solidFill>
            <a:latin typeface="Calibri"/>
            <a:ea typeface="+mn-ea"/>
            <a:cs typeface="+mn-cs"/>
          </a:endParaRPr>
        </a:p>
      </dsp:txBody>
      <dsp:txXfrm>
        <a:off x="4551645" y="1335467"/>
        <a:ext cx="1634744" cy="846398"/>
      </dsp:txXfrm>
    </dsp:sp>
    <dsp:sp modelId="{DBC5C837-1C4D-4003-A1D8-32DEA0CE3AEB}">
      <dsp:nvSpPr>
        <dsp:cNvPr id="0" name=""/>
        <dsp:cNvSpPr/>
      </dsp:nvSpPr>
      <dsp:spPr>
        <a:xfrm>
          <a:off x="4646869" y="1461250"/>
          <a:ext cx="1471270" cy="643395"/>
        </a:xfrm>
        <a:prstGeom prst="rect">
          <a:avLst/>
        </a:prstGeom>
        <a:solidFill>
          <a:sysClr val="window" lastClr="FFFFFF">
            <a:alpha val="90000"/>
            <a:hueOff val="0"/>
            <a:satOff val="0"/>
            <a:lumOff val="0"/>
            <a:alphaOff val="0"/>
          </a:sysClr>
        </a:solidFill>
        <a:ln w="25400" cap="flat" cmpd="sng" algn="ctr">
          <a:solidFill>
            <a:srgbClr val="C0504D">
              <a:hueOff val="4681519"/>
              <a:satOff val="-5839"/>
              <a:lumOff val="1373"/>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1600" tIns="25400" rIns="101600" bIns="25400" numCol="1" spcCol="1270" anchor="ctr" anchorCtr="0">
          <a:noAutofit/>
        </a:bodyPr>
        <a:lstStyle/>
        <a:p>
          <a:pPr marL="0" lvl="0" indent="0" algn="r" defTabSz="1778000">
            <a:lnSpc>
              <a:spcPct val="90000"/>
            </a:lnSpc>
            <a:spcBef>
              <a:spcPct val="0"/>
            </a:spcBef>
            <a:spcAft>
              <a:spcPct val="35000"/>
            </a:spcAft>
            <a:buNone/>
          </a:pPr>
          <a:endParaRPr lang="en-US" sz="4000" kern="1200">
            <a:solidFill>
              <a:sysClr val="windowText" lastClr="000000">
                <a:hueOff val="0"/>
                <a:satOff val="0"/>
                <a:lumOff val="0"/>
                <a:alphaOff val="0"/>
              </a:sysClr>
            </a:solidFill>
            <a:latin typeface="Calibri"/>
            <a:ea typeface="+mn-ea"/>
            <a:cs typeface="+mn-cs"/>
          </a:endParaRPr>
        </a:p>
      </dsp:txBody>
      <dsp:txXfrm>
        <a:off x="4646869" y="1461250"/>
        <a:ext cx="1471270" cy="643395"/>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2013-01-20T00:00:00</PublishDate>
  <Abstract>MCI Plan implemented February 2013</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C8FE60-E40A-43DF-B78D-75540E0B5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21</Pages>
  <Words>2447</Words>
  <Characters>13948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Mass Casualty Incident</vt:lpstr>
    </vt:vector>
  </TitlesOfParts>
  <Company>Hermiston Fire &amp; Emergency Services</Company>
  <LinksUpToDate>false</LinksUpToDate>
  <CharactersWithSpaces>16363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 Casualty Incident</dc:title>
  <dc:creator>Patrick Hart</dc:creator>
  <cp:lastModifiedBy>Daniel Hinton</cp:lastModifiedBy>
  <cp:revision>7</cp:revision>
  <cp:lastPrinted>2015-10-27T21:33:00Z</cp:lastPrinted>
  <dcterms:created xsi:type="dcterms:W3CDTF">2013-03-13T20:15:00Z</dcterms:created>
  <dcterms:modified xsi:type="dcterms:W3CDTF">2018-05-09T22:00:00Z</dcterms:modified>
</cp:coreProperties>
</file>